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Mayer</w:t>
      </w:r>
    </w:p>
    <w:p>
      <w:r>
        <w:rPr>
          <w:color w:val="64748B"/>
          <w:sz w:val="20"/>
        </w:rPr>
        <w:t xml:space="preserve">https://vutuv.de/mario_mayer</w:t>
      </w:r>
    </w:p>
    <w:p>
      <w:pPr>
        <w:pStyle w:val="Heading1"/>
      </w:pPr>
      <w:r>
        <w:t xml:space="preserve">Tags</w:t>
      </w:r>
    </w:p>
    <w:p>
      <w:r>
        <w:t xml:space="preserve">Bürokaufmann | excel | Kaufmann für Büromanagement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