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Marion Schmidgen</w:t>
      </w:r>
    </w:p>
    <w:p>
      <w:r>
        <w:rPr>
          <w:color w:val="64748B"/>
          <w:sz w:val="20"/>
        </w:rPr>
        <w:t xml:space="preserve">endiki@web.de | https://vutuv.de/marion_schmidge</w:t>
      </w:r>
    </w:p>
    <w:p>
      <w:pPr>
        <w:pStyle w:val="Heading1"/>
      </w:pPr>
      <w:r>
        <w:t xml:space="preserve">Tags</w:t>
      </w:r>
    </w:p>
    <w:p>
      <w:r>
        <w:t xml:space="preserve">dialysefachkrankenschwester | hundesport | joggen | praxisanleiter | stationsleitung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