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 roets</w:t>
      </w:r>
    </w:p>
    <w:p>
      <w:r>
        <w:rPr>
          <w:color w:val="64748B"/>
          <w:sz w:val="20"/>
        </w:rPr>
        <w:t xml:space="preserve">mroets1981@gmail.com | https://vutuv.de/marius_roets</w:t>
      </w:r>
    </w:p>
    <w:p>
      <w:pPr>
        <w:pStyle w:val="Heading1"/>
      </w:pPr>
      <w:r>
        <w:t xml:space="preserve">Tags</w:t>
      </w:r>
    </w:p>
    <w:p>
      <w:r>
        <w:t xml:space="preserve">Medical Insurance</w:t>
      </w:r>
    </w:p>
    <w:p>
      <w:pPr>
        <w:pStyle w:val="Heading1"/>
      </w:pPr>
      <w:r>
        <w:t xml:space="preserve">Links</w:t>
      </w:r>
    </w:p>
    <w:p>
      <w:r>
        <w:t xml:space="preserve">http://dutykat.com/?ref=143177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