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Marko Bindseil</w:t>
      </w:r>
    </w:p>
    <w:p>
      <w:r>
        <w:rPr>
          <w:color w:val="64748B"/>
          <w:sz w:val="20"/>
        </w:rPr>
        <w:t xml:space="preserve">https://vutuv.de/marko_bindseil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Aktuar, Otto group</w:t>
      </w:r>
    </w:p>
    <w:p>
      <w:r>
        <w:rPr>
          <w:color w:val="64748B"/>
          <w:sz w:val="20"/>
        </w:rPr>
        <w:t xml:space="preserve">8/2017 - Present</w:t>
      </w:r>
    </w:p>
    <w:p>
      <w:r>
        <w:t xml:space="preserve">Versicherungsmathematik und betriebliche Altersversorgung</w:t>
      </w:r>
    </w:p>
    <w:p>
      <w:pPr>
        <w:spacing w:after="20"/>
      </w:pPr>
      <w:r>
        <w:rPr>
          <w:b/>
        </w:rPr>
        <w:t xml:space="preserve">Diplom-Mathematiker, Aon Hewitt GmbH</w:t>
      </w:r>
    </w:p>
    <w:p>
      <w:r>
        <w:rPr>
          <w:color w:val="64748B"/>
          <w:sz w:val="20"/>
        </w:rPr>
        <w:t xml:space="preserve">12/2007 - 7/2017</w:t>
      </w:r>
    </w:p>
    <w:p>
      <w:r>
        <w:t xml:space="preserve">Versicherungsmathematik und betriebliche Altersversorgung</w:t>
      </w:r>
    </w:p>
    <w:p>
      <w:pPr>
        <w:spacing w:after="20"/>
      </w:pPr>
      <w:r>
        <w:rPr>
          <w:b/>
        </w:rPr>
        <w:t xml:space="preserve">Studium, Universität Potsdam</w:t>
      </w:r>
    </w:p>
    <w:p>
      <w:r>
        <w:rPr>
          <w:color w:val="64748B"/>
          <w:sz w:val="20"/>
        </w:rPr>
        <w:t xml:space="preserve">11/1999 - 9/2007</w:t>
      </w:r>
    </w:p>
    <w:p>
      <w:r>
        <w:t xml:space="preserve">Mathematik-Studium mit Nebenfach Finanzwissenschaften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