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Dethlefsen</w:t>
      </w:r>
    </w:p>
    <w:p>
      <w:r>
        <w:rPr>
          <w:color w:val="64748B"/>
          <w:sz w:val="20"/>
        </w:rPr>
        <w:t xml:space="preserve">privat@markus-dethlefsen.de | https://vutuv.de/markus_dethlefs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Software Architect, Style Net Media GmbH</w:t>
      </w:r>
    </w:p>
    <w:p>
      <w:r>
        <w:rPr>
          <w:color w:val="64748B"/>
          <w:sz w:val="20"/>
        </w:rPr>
        <w:t xml:space="preserve">1/2017 - Present</w:t>
      </w:r>
    </w:p>
    <w:p>
      <w:pPr>
        <w:spacing w:after="20"/>
      </w:pPr>
      <w:r>
        <w:rPr>
          <w:b/>
        </w:rPr>
        <w:t xml:space="preserve">Senior Frontend Entwickler , Cleverbridge AG</w:t>
      </w:r>
    </w:p>
    <w:p>
      <w:r>
        <w:rPr>
          <w:color w:val="64748B"/>
          <w:sz w:val="20"/>
        </w:rPr>
        <w:t xml:space="preserve">11/2014 - 12/2016</w:t>
      </w:r>
    </w:p>
    <w:p>
      <w:pPr>
        <w:spacing w:after="20"/>
      </w:pPr>
      <w:r>
        <w:rPr>
          <w:b/>
        </w:rPr>
        <w:t xml:space="preserve">Senior Frontend Entwickler, Control€xpert GmbH</w:t>
      </w:r>
    </w:p>
    <w:p>
      <w:r>
        <w:rPr>
          <w:color w:val="64748B"/>
          <w:sz w:val="20"/>
        </w:rPr>
        <w:t xml:space="preserve">8/2014 - 10/2014</w:t>
      </w:r>
    </w:p>
    <w:p>
      <w:pPr>
        <w:spacing w:after="20"/>
      </w:pPr>
      <w:r>
        <w:rPr>
          <w:b/>
        </w:rPr>
        <w:t xml:space="preserve">System Engineer, Cleverbridge AG</w:t>
      </w:r>
    </w:p>
    <w:p>
      <w:r>
        <w:rPr>
          <w:color w:val="64748B"/>
          <w:sz w:val="20"/>
        </w:rPr>
        <w:t xml:space="preserve">2/2014 - 7/2014</w:t>
      </w:r>
    </w:p>
    <w:p>
      <w:pPr>
        <w:spacing w:after="20"/>
      </w:pPr>
      <w:r>
        <w:rPr>
          <w:b/>
        </w:rPr>
        <w:t xml:space="preserve">Senior Frontend Entwickler, Questback</w:t>
      </w:r>
    </w:p>
    <w:p>
      <w:r>
        <w:rPr>
          <w:color w:val="64748B"/>
          <w:sz w:val="20"/>
        </w:rPr>
        <w:t xml:space="preserve">4/2002 - 1/2014</w:t>
      </w:r>
    </w:p>
    <w:p>
      <w:pPr>
        <w:spacing w:after="20"/>
      </w:pPr>
      <w:r>
        <w:rPr>
          <w:b/>
        </w:rPr>
        <w:t xml:space="preserve">Lotus Notes Entwickler, CPM-O</w:t>
      </w:r>
    </w:p>
    <w:p>
      <w:r>
        <w:rPr>
          <w:color w:val="64748B"/>
          <w:sz w:val="20"/>
        </w:rPr>
        <w:t xml:space="preserve">1/2001 - 4/2002</w:t>
      </w:r>
    </w:p>
    <w:p>
      <w:pPr>
        <w:spacing w:after="20"/>
      </w:pPr>
      <w:r>
        <w:rPr>
          <w:b/>
        </w:rPr>
        <w:t xml:space="preserve">Web Entwickler, Viaone GmbH</w:t>
      </w:r>
    </w:p>
    <w:p>
      <w:r>
        <w:rPr>
          <w:color w:val="64748B"/>
          <w:sz w:val="20"/>
        </w:rPr>
        <w:t xml:space="preserve">7/2000 - 10/2001</w:t>
      </w:r>
    </w:p>
    <w:p>
      <w:pPr>
        <w:spacing w:after="20"/>
      </w:pPr>
      <w:r>
        <w:rPr>
          <w:b/>
        </w:rPr>
        <w:t xml:space="preserve">Satz / Layout / Druckvorstufe, Druckerei Enger</w:t>
      </w:r>
    </w:p>
    <w:p>
      <w:r>
        <w:rPr>
          <w:color w:val="64748B"/>
          <w:sz w:val="20"/>
        </w:rPr>
        <w:t xml:space="preserve">1/1999 - 5/2000</w:t>
      </w:r>
    </w:p>
    <w:p>
      <w:pPr>
        <w:spacing w:after="20"/>
      </w:pPr>
      <w:r>
        <w:rPr>
          <w:b/>
        </w:rPr>
        <w:t xml:space="preserve">Buchsetzer, Reemers EDV</w:t>
      </w:r>
    </w:p>
    <w:p>
      <w:r>
        <w:rPr>
          <w:color w:val="64748B"/>
          <w:sz w:val="20"/>
        </w:rPr>
        <w:t xml:space="preserve">1/1998 - 12/1998</w:t>
      </w:r>
    </w:p>
    <w:p>
      <w:pPr>
        <w:spacing w:after="20"/>
      </w:pPr>
      <w:r>
        <w:rPr>
          <w:b/>
        </w:rPr>
        <w:t xml:space="preserve">Satz / Layout, Copyservice Inger</w:t>
      </w:r>
    </w:p>
    <w:p>
      <w:r>
        <w:rPr>
          <w:color w:val="64748B"/>
          <w:sz w:val="20"/>
        </w:rPr>
        <w:t xml:space="preserve">12/1997</w:t>
      </w:r>
    </w:p>
    <w:p>
      <w:pPr>
        <w:pStyle w:val="Heading1"/>
      </w:pPr>
      <w:r>
        <w:t xml:space="preserve">Tags</w:t>
      </w:r>
    </w:p>
    <w:p>
      <w:r>
        <w:t xml:space="preserve">angularjs | barrierefreiheit | clean code | ajax | assembler | ava | bdd | behat | bourbon | cms systeme | compass | continuous delivery | css | css3 | cucumber | cvs | docker | dojo | electron | elm | Ember | extjs | framemaker | frontend entwickler | git | grunt | gulp | html | illustrator | jasmine.js | javascript | jenkins | jira | jquery | kanban | karma | kubernetes | layout | less | leveldb | linux | lua | mercurial | microservices architecture | mobile first | mocha | mongodb | mysql | nightwatch.js | node.js | oop / mvc | os x | photoshop | progressive enhancement | quark xpress | react.js | responsive design | sap | sass | satz | scrum | svn | tdd | travis ci | webdesign | webentwicklung | webpack | windows | xml | xp | xpath | xslt | xsql | zuverlässigkeit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