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M.</w:t>
      </w:r>
    </w:p>
    <w:p>
      <w:r>
        <w:rPr>
          <w:color w:val="64748B"/>
          <w:sz w:val="20"/>
        </w:rPr>
        <w:t xml:space="preserve">https://vutuv.de/markus_m</w:t>
      </w:r>
    </w:p>
    <w:p>
      <w:r>
        <w:rPr>
          <w:color w:val="64748B"/>
          <w:sz w:val="20"/>
        </w:rPr>
        <w:t xml:space="preserve">Saarbrücken, Germany</w:t>
      </w:r>
    </w:p>
    <w:p>
      <w:r>
        <w:rPr>
          <w:color w:val="64748B"/>
          <w:sz w:val="20"/>
        </w:rPr>
        <w:t xml:space="preserve">Date of birth: 01.01.1982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Lagerist, Dampfdorado GmbH &amp; Co. KG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Fahrer, REWE Digital GmbH</w:t>
      </w:r>
    </w:p>
    <w:p>
      <w:r>
        <w:rPr>
          <w:color w:val="64748B"/>
          <w:sz w:val="20"/>
        </w:rPr>
        <w:t xml:space="preserve">2/2015 - 12/2015</w:t>
      </w:r>
    </w:p>
    <w:p>
      <w:pPr>
        <w:spacing w:after="20"/>
      </w:pPr>
      <w:r>
        <w:rPr>
          <w:b/>
        </w:rPr>
        <w:t xml:space="preserve">Deutschlehrer am Lycée, Ministère de l'Éducation Nationale</w:t>
      </w:r>
    </w:p>
    <w:p>
      <w:r>
        <w:rPr>
          <w:color w:val="64748B"/>
          <w:sz w:val="20"/>
        </w:rPr>
        <w:t xml:space="preserve">10/2014 - 10/2014</w:t>
      </w:r>
    </w:p>
    <w:p>
      <w:pPr>
        <w:spacing w:after="20"/>
      </w:pPr>
      <w:r>
        <w:rPr>
          <w:b/>
        </w:rPr>
        <w:t xml:space="preserve">Werkstudent, ZF Friedrichshafen AG</w:t>
      </w:r>
    </w:p>
    <w:p>
      <w:r>
        <w:rPr>
          <w:color w:val="64748B"/>
          <w:sz w:val="20"/>
        </w:rPr>
        <w:t xml:space="preserve">4/2010 - 3/2012</w:t>
      </w:r>
    </w:p>
    <w:p>
      <w:pPr>
        <w:pStyle w:val="Heading1"/>
      </w:pPr>
      <w:r>
        <w:t xml:space="preserve">Tags</w:t>
      </w:r>
    </w:p>
    <w:p>
      <w:r>
        <w:t xml:space="preserve">Frankreich | französisch | Geisteswissenschaften | Geschichte | Interkulturelle Kommunikation | Spanien | spanisch | sprachen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