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Marlies Möller</w:t>
      </w:r>
    </w:p>
    <w:p>
      <w:r>
        <w:rPr>
          <w:color w:val="64748B"/>
          <w:sz w:val="20"/>
        </w:rPr>
        <w:t xml:space="preserve">https://vutuv.de/marlies_moeller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