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Benseler</w:t>
      </w:r>
    </w:p>
    <w:p>
      <w:r>
        <w:rPr>
          <w:color w:val="64748B"/>
          <w:sz w:val="20"/>
        </w:rPr>
        <w:t xml:space="preserve">https://vutuv.de/martin_benseler</w:t>
      </w:r>
    </w:p>
    <w:p>
      <w:pPr>
        <w:pStyle w:val="Heading1"/>
      </w:pPr>
      <w:r>
        <w:t xml:space="preserve">Tags</w:t>
      </w:r>
    </w:p>
    <w:p>
      <w:r>
        <w:t xml:space="preserve">CAD Catia | Teamcenter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