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Brandt</w:t>
      </w:r>
    </w:p>
    <w:p>
      <w:r>
        <w:rPr>
          <w:color w:val="64748B"/>
          <w:sz w:val="20"/>
        </w:rPr>
        <w:t xml:space="preserve">m.brandt@globits.de | https://vutuv.de/martin_brandt</w:t>
      </w:r>
    </w:p>
    <w:p>
      <w:r>
        <w:rPr>
          <w:color w:val="64748B"/>
          <w:sz w:val="20"/>
        </w:rPr>
        <w:t xml:space="preserve">Frankfurter Allee 73D, 10247 Berlin, Germany</w:t>
      </w:r>
    </w:p>
    <w:p>
      <w:r>
        <w:rPr>
          <w:color w:val="64748B"/>
          <w:sz w:val="20"/>
        </w:rPr>
        <w:t xml:space="preserve">Date of birth: 22.10.1985 | Gender: Male</w:t>
      </w:r>
    </w:p>
    <w:p>
      <w:pPr>
        <w:pStyle w:val="Heading1"/>
      </w:pPr>
      <w:r>
        <w:t xml:space="preserve">Tags</w:t>
      </w:r>
    </w:p>
    <w:p>
      <w:r>
        <w:t xml:space="preserve">cisco | linux | vmware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