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Brüggemann</w:t>
      </w:r>
    </w:p>
    <w:p>
      <w:r>
        <w:rPr>
          <w:color w:val="64748B"/>
          <w:sz w:val="20"/>
        </w:rPr>
        <w:t xml:space="preserve">https://vutuv.de/martin_brueggem</w:t>
      </w:r>
    </w:p>
    <w:p>
      <w:r>
        <w:rPr>
          <w:color w:val="64748B"/>
          <w:sz w:val="20"/>
        </w:rPr>
        <w:t xml:space="preserve">Kriegerstr. 40, 30161 Hannover,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neos flow framework | neos cms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