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Euler</w:t>
      </w:r>
    </w:p>
    <w:p>
      <w:r>
        <w:rPr>
          <w:color w:val="64748B"/>
          <w:sz w:val="20"/>
        </w:rPr>
        <w:t xml:space="preserve">lulu670@gmx.de | https://vutuv.de/martin_euler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