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Maurer</w:t>
      </w:r>
    </w:p>
    <w:p>
      <w:r>
        <w:rPr>
          <w:color w:val="64748B"/>
          <w:sz w:val="20"/>
        </w:rPr>
        <w:t xml:space="preserve">martin@proxmox.com | https://vutuv.de/martin_maurer</w:t>
      </w:r>
    </w:p>
    <w:p>
      <w:pPr>
        <w:pStyle w:val="Heading1"/>
      </w:pPr>
      <w:r>
        <w:t xml:space="preserve">Tags</w:t>
      </w:r>
    </w:p>
    <w:p>
      <w:r>
        <w:t xml:space="preserve">proxmox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