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Mathieu Carrier</w:t>
      </w:r>
    </w:p>
    <w:p>
      <w:r>
        <w:rPr>
          <w:color w:val="64748B"/>
          <w:sz w:val="20"/>
        </w:rPr>
        <w:t xml:space="preserve">https://vutuv.de/mathieu_carrier</w:t>
      </w:r>
    </w:p>
    <w:p>
      <w:pPr>
        <w:pStyle w:val="Heading1"/>
      </w:pPr>
      <w:r>
        <w:t xml:space="preserve">Tags</w:t>
      </w:r>
    </w:p>
    <w:p>
      <w:r>
        <w:t xml:space="preserve">IT analyst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