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Matthew Mennecke</w:t>
      </w:r>
    </w:p>
    <w:p>
      <w:r>
        <w:rPr>
          <w:color w:val="64748B"/>
          <w:sz w:val="20"/>
        </w:rPr>
        <w:t xml:space="preserve">https://vutuv.de/matthew_menneck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