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Brucke</w:t>
      </w:r>
    </w:p>
    <w:p>
      <w:r>
        <w:rPr>
          <w:color w:val="64748B"/>
          <w:sz w:val="20"/>
        </w:rPr>
        <w:t xml:space="preserve">mb@embeteco.de | https://vutuv.de/matthias_brucke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