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Möri</w:t>
      </w:r>
    </w:p>
    <w:p>
      <w:r>
        <w:rPr>
          <w:color w:val="64748B"/>
          <w:sz w:val="20"/>
        </w:rPr>
        <w:t xml:space="preserve">https://vutuv.de/matthias_moeri</w:t>
      </w:r>
    </w:p>
    <w:p>
      <w:pPr>
        <w:pStyle w:val="Heading1"/>
      </w:pPr>
      <w:r>
        <w:t xml:space="preserve">Tags</w:t>
      </w:r>
    </w:p>
    <w:p>
      <w:r>
        <w:t xml:space="preserve">Biotech Pahtma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