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Neumeister</w:t>
      </w:r>
    </w:p>
    <w:p>
      <w:r>
        <w:t xml:space="preserve">63% aller Statistiken sind frei erfunden, einschließlich dieser. </w:t>
      </w:r>
    </w:p>
    <w:p>
      <w:r>
        <w:rPr>
          <w:color w:val="64748B"/>
          <w:sz w:val="20"/>
        </w:rPr>
        <w:t xml:space="preserve">+49 721 913740 | https://vutuv.de/matthias_neumei</w:t>
      </w:r>
    </w:p>
    <w:p>
      <w:r>
        <w:rPr>
          <w:color w:val="64748B"/>
          <w:sz w:val="20"/>
        </w:rPr>
        <w:t xml:space="preserve">Brauerstraße 48, 76135 Karlsruhe, Germany</w:t>
      </w:r>
    </w:p>
    <w:p>
      <w:r>
        <w:rPr>
          <w:color w:val="64748B"/>
          <w:sz w:val="20"/>
        </w:rPr>
        <w:t xml:space="preserve">Date of birth: 17.08.1979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Operations Manager IT, 1&amp;1 Internet SE</w:t>
      </w:r>
    </w:p>
    <w:p>
      <w:r>
        <w:rPr>
          <w:color w:val="64748B"/>
          <w:sz w:val="20"/>
        </w:rPr>
        <w:t xml:space="preserve">1/2011 - Present</w:t>
      </w:r>
    </w:p>
    <w:p>
      <w:r>
        <w:t xml:space="preserve">Beriebsverantworlicher für Kommunikation und Kollaboration</w:t>
      </w:r>
    </w:p>
    <w:p>
      <w:pPr>
        <w:pStyle w:val="Heading1"/>
      </w:pPr>
      <w:r>
        <w:t xml:space="preserve">Tags</w:t>
      </w:r>
    </w:p>
    <w:p>
      <w:r>
        <w:t xml:space="preserve">itil | kanban | kemp loadbalancer | powershell | spamtitan private cloud | exchange 2013 | skype for business</w:t>
      </w:r>
    </w:p>
    <w:p>
      <w:pPr>
        <w:pStyle w:val="Heading1"/>
      </w:pPr>
      <w:r>
        <w:t xml:space="preserve">Links</w:t>
      </w:r>
    </w:p>
    <w:p>
      <w:r>
        <w:t xml:space="preserve">Neumeister's IT Blog: https://www.neumeister.net</w:t>
      </w:r>
    </w:p>
    <w:p>
      <w:r>
        <w:t xml:space="preserve">Xing: https://www.xing.com/profile/Matthias_Neumeister2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