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Mattias Baake</w:t>
      </w:r>
    </w:p>
    <w:p>
      <w:r>
        <w:rPr>
          <w:color w:val="64748B"/>
          <w:sz w:val="20"/>
        </w:rPr>
        <w:t xml:space="preserve">https://vutuv.de/mattias_baake</w:t>
      </w:r>
    </w:p>
    <w:p>
      <w:r>
        <w:rPr>
          <w:color w:val="64748B"/>
          <w:sz w:val="20"/>
        </w:rPr>
        <w:t xml:space="preserve">49170 Hagen a.T.W.,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Informatiker, Bibliothek der Universität Osnabrück</w:t>
      </w:r>
    </w:p>
    <w:p>
      <w:r>
        <w:rPr>
          <w:color w:val="64748B"/>
          <w:sz w:val="20"/>
        </w:rPr>
        <w:t xml:space="preserve">2/2017 - Present</w:t>
      </w:r>
    </w:p>
    <w:p>
      <w:r>
        <w:t xml:space="preserve">Beteuung der öffentlichen Systeme und Entwicklung neuer bedarfgerechter Lösungen unter Zuhilfenahme von C#, PHP (Slim), JS (Backbone.js) und Powershell.</w:t>
      </w:r>
    </w:p>
    <w:p>
      <w:pPr>
        <w:spacing w:after="20"/>
      </w:pPr>
      <w:r>
        <w:rPr>
          <w:b/>
        </w:rPr>
        <w:t xml:space="preserve">Methodenplaner und Wirkflächenkonstrukteur, Ingeneurbüro Thomas Baake</w:t>
      </w:r>
    </w:p>
    <w:p>
      <w:r>
        <w:rPr>
          <w:color w:val="64748B"/>
          <w:sz w:val="20"/>
        </w:rPr>
        <w:t xml:space="preserve">8/2007 - 2/2017</w:t>
      </w:r>
    </w:p>
    <w:p>
      <w:r>
        <w:t xml:space="preserve">Eigenverantworliches Erstellen von Wirkflächen und Methodenpläne mit FEM Absicherung. Zusätzlich Betreuung der kompletten EDV.</w:t>
      </w:r>
    </w:p>
    <w:p>
      <w:pPr>
        <w:pStyle w:val="Heading1"/>
      </w:pPr>
      <w:r>
        <w:t xml:space="preserve">Tags</w:t>
      </w:r>
    </w:p>
    <w:p>
      <w:r>
        <w:t xml:space="preserve">administration | AutoForm | catia v5 | c# | fem | GSD | Linux | mysql | powershell | ProcessDesigner | vba | vb.net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