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Max Großer</w:t>
      </w:r>
    </w:p>
    <w:p>
      <w:r>
        <w:t xml:space="preserve">Ingenieur. Nerd. Gamer.</w:t>
      </w:r>
    </w:p>
    <w:p>
      <w:r>
        <w:rPr>
          <w:color w:val="64748B"/>
          <w:sz w:val="20"/>
        </w:rPr>
        <w:t xml:space="preserve">maxgrosser@unbox.at | https://vutuv.de/maxgrosser</w:t>
      </w:r>
    </w:p>
    <w:p>
      <w:r>
        <w:rPr>
          <w:color w:val="64748B"/>
          <w:sz w:val="20"/>
        </w:rPr>
        <w:t xml:space="preserve">Erfurt, Germany</w:t>
      </w:r>
    </w:p>
    <w:p>
      <w:pPr>
        <w:pStyle w:val="Heading1"/>
      </w:pPr>
      <w:r>
        <w:t xml:space="preserve">Professional Experience</w:t>
      </w:r>
    </w:p>
    <w:p>
      <w:pPr>
        <w:spacing w:after="20"/>
      </w:pPr>
      <w:r>
        <w:rPr>
          <w:b/>
        </w:rPr>
        <w:t xml:space="preserve">Technischer Regierungsoberinspektor, Beschaffungsamt des BMI (BeschA)</w:t>
      </w:r>
    </w:p>
    <w:p>
      <w:r>
        <w:rPr>
          <w:color w:val="64748B"/>
          <w:sz w:val="20"/>
        </w:rPr>
        <w:t xml:space="preserve">6/2023 - Present</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Fahrzeugtechnik-Einkäufer für den zentralen Einkauf von Spezialprodukten, Beschaffungsamt des BMI (BeschA)</w:t>
      </w:r>
    </w:p>
    <w:p>
      <w:r>
        <w:rPr>
          <w:color w:val="64748B"/>
          <w:sz w:val="20"/>
        </w:rPr>
        <w:t xml:space="preserve">7/2020 - 6/2023</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Diplomand, DEKRA Automobil GmbH</w:t>
      </w:r>
    </w:p>
    <w:p>
      <w:r>
        <w:rPr>
          <w:color w:val="64748B"/>
          <w:sz w:val="20"/>
        </w:rPr>
        <w:t xml:space="preserve">5/2019 - 10/2019</w:t>
      </w:r>
    </w:p>
    <w:p>
      <w:r>
        <w:t xml:space="preserve">Entwicklung eines Konzeptes für die Erweiterung der Prüfhalle zur Betriebsfestigkeitsprüfung von Kfz-Bauteilen</w:t>
      </w:r>
    </w:p>
    <w:p>
      <w:pPr>
        <w:spacing w:after="20"/>
      </w:pPr>
      <w:r>
        <w:rPr>
          <w:b/>
        </w:rPr>
        <w:t xml:space="preserve">Werkstudent, FES GmbH Fahrzeug Entwicklung Sachsen</w:t>
      </w:r>
    </w:p>
    <w:p>
      <w:r>
        <w:rPr>
          <w:color w:val="64748B"/>
          <w:sz w:val="20"/>
        </w:rPr>
        <w:t xml:space="preserve">7/2018 - 1/2019</w:t>
      </w:r>
    </w:p>
    <w:p>
      <w:r>
        <w:t xml:space="preserve">Fahrer und Beifahrer in der Fahrerprobung für Vorserienfahrzeuge</w:t>
      </w:r>
    </w:p>
    <w:p>
      <w:pPr>
        <w:spacing w:after="20"/>
      </w:pPr>
      <w:r>
        <w:rPr>
          <w:b/>
        </w:rPr>
        <w:t xml:space="preserve">Praktikant, ORANGE Engineering GmbH &amp; Co. KG</w:t>
      </w:r>
    </w:p>
    <w:p>
      <w:r>
        <w:rPr>
          <w:color w:val="64748B"/>
          <w:sz w:val="20"/>
        </w:rPr>
        <w:t xml:space="preserve">9/2017 - 2/2018</w:t>
      </w:r>
    </w:p>
    <w:p>
      <w:r>
        <w:t xml:space="preserve">Konstruktion/Detaillierung im Vorrichtungs- und Sondermaschinenbau</w:t>
      </w:r>
    </w:p>
    <w:p>
      <w:pPr>
        <w:pStyle w:val="Heading1"/>
      </w:pPr>
      <w:r>
        <w:t xml:space="preserve">Volunteering &amp; hobbies</w:t>
      </w:r>
    </w:p>
    <w:p>
      <w:pPr>
        <w:spacing w:after="20"/>
      </w:pPr>
      <w:r>
        <w:rPr>
          <w:b/>
        </w:rPr>
        <w:t xml:space="preserve">Mitglied, VDI Verein Deutscher Ingenieure e.V.</w:t>
      </w:r>
    </w:p>
    <w:p>
      <w:r>
        <w:rPr>
          <w:color w:val="64748B"/>
          <w:sz w:val="20"/>
        </w:rPr>
        <w:t xml:space="preserve">11/2021 - Present</w:t>
      </w:r>
    </w:p>
    <w:p>
      <w:pPr>
        <w:spacing w:after="20"/>
      </w:pPr>
      <w:r>
        <w:rPr>
          <w:b/>
        </w:rPr>
        <w:t xml:space="preserve">Verwaltungsrat, Studentenwerk Chemnitz-Zwickau</w:t>
      </w:r>
    </w:p>
    <w:p>
      <w:r>
        <w:rPr>
          <w:color w:val="64748B"/>
          <w:sz w:val="20"/>
        </w:rPr>
        <w:t xml:space="preserve">5/2018 - 7/2019</w:t>
      </w:r>
    </w:p>
    <w:p>
      <w:pPr>
        <w:spacing w:after="20"/>
      </w:pPr>
      <w:r>
        <w:rPr>
          <w:b/>
        </w:rPr>
        <w:t xml:space="preserve">Erweiterter Senat, Westsächsische Hochschule Zwickau</w:t>
      </w:r>
    </w:p>
    <w:p>
      <w:r>
        <w:rPr>
          <w:color w:val="64748B"/>
          <w:sz w:val="20"/>
        </w:rPr>
        <w:t xml:space="preserve">5/2018 - 5/2019</w:t>
      </w:r>
    </w:p>
    <w:p>
      <w:pPr>
        <w:spacing w:after="20"/>
      </w:pPr>
      <w:r>
        <w:rPr>
          <w:b/>
        </w:rPr>
        <w:t xml:space="preserve">Fachschaftsrat, Westsächsische Hochschule Zwickau</w:t>
      </w:r>
    </w:p>
    <w:p>
      <w:r>
        <w:rPr>
          <w:color w:val="64748B"/>
          <w:sz w:val="20"/>
        </w:rPr>
        <w:t xml:space="preserve">5/2018 - 5/2019</w:t>
      </w:r>
    </w:p>
    <w:p>
      <w:pPr>
        <w:spacing w:after="20"/>
      </w:pPr>
      <w:r>
        <w:rPr>
          <w:b/>
        </w:rPr>
        <w:t xml:space="preserve">Studentenrat, Westsächsische Hochschule Zwickau</w:t>
      </w:r>
    </w:p>
    <w:p>
      <w:r>
        <w:rPr>
          <w:color w:val="64748B"/>
          <w:sz w:val="20"/>
        </w:rPr>
        <w:t xml:space="preserve">5/2017 - 5/2019</w:t>
      </w:r>
    </w:p>
    <w:p>
      <w:pPr>
        <w:pStyle w:val="Heading1"/>
      </w:pPr>
      <w:r>
        <w:t xml:space="preserve">Higher Education</w:t>
      </w:r>
    </w:p>
    <w:p>
      <w:pPr>
        <w:spacing w:after="20"/>
      </w:pPr>
      <w:r>
        <w:rPr>
          <w:b/>
        </w:rPr>
        <w:t xml:space="preserve">Dipl.-Ing. (FH), Kraftfahrzeugtechnik, Westsächsische Hochschule Zwickau</w:t>
      </w:r>
    </w:p>
    <w:p>
      <w:r>
        <w:rPr>
          <w:color w:val="64748B"/>
          <w:sz w:val="20"/>
        </w:rPr>
        <w:t xml:space="preserve">2015 - 2020</w:t>
      </w:r>
    </w:p>
    <w:p>
      <w:pPr>
        <w:pStyle w:val="Heading1"/>
      </w:pPr>
      <w:r>
        <w:t xml:space="preserve">Vocational Training</w:t>
      </w:r>
    </w:p>
    <w:p>
      <w:pPr>
        <w:spacing w:after="20"/>
      </w:pPr>
      <w:r>
        <w:rPr>
          <w:b/>
        </w:rPr>
        <w:t xml:space="preserve">Konstruktionsmechaniker, Stahlbau Oberlausitz GmbH</w:t>
      </w:r>
    </w:p>
    <w:p>
      <w:r>
        <w:rPr>
          <w:color w:val="64748B"/>
          <w:sz w:val="20"/>
        </w:rPr>
        <w:t xml:space="preserve">2011 - 2013</w:t>
      </w:r>
    </w:p>
    <w:p>
      <w:pPr>
        <w:pStyle w:val="Heading1"/>
      </w:pPr>
      <w:r>
        <w:t xml:space="preserve">School Education</w:t>
      </w:r>
    </w:p>
    <w:p>
      <w:pPr>
        <w:spacing w:after="20"/>
      </w:pPr>
      <w:r>
        <w:rPr>
          <w:b/>
        </w:rPr>
        <w:t xml:space="preserve">Fachabitur, Berufliches Schulzentrum Zittau</w:t>
      </w:r>
    </w:p>
    <w:p>
      <w:r>
        <w:rPr>
          <w:color w:val="64748B"/>
          <w:sz w:val="20"/>
        </w:rPr>
        <w:t xml:space="preserve">2013 - 2015</w:t>
      </w:r>
    </w:p>
    <w:p>
      <w:pPr>
        <w:pStyle w:val="Heading1"/>
      </w:pPr>
      <w:r>
        <w:t xml:space="preserve">Tags</w:t>
      </w:r>
    </w:p>
    <w:p>
      <w:r>
        <w:t xml:space="preserve">automotiv | Computer Aided Design (CAD) | engineering | germany | Ingenieurwissenschaften | Öffentliches Beschaffungswesen | Procurement | public administration | vergaberecht</w:t>
      </w:r>
    </w:p>
    <w:p>
      <w:pPr>
        <w:pStyle w:val="Heading1"/>
      </w:pPr>
      <w:r>
        <w:t xml:space="preserve">Languages</w:t>
      </w:r>
    </w:p>
    <w:p>
      <w:r>
        <w:t xml:space="preserve">German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