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Bumann</w:t>
      </w:r>
    </w:p>
    <w:p>
      <w:r>
        <w:rPr>
          <w:color w:val="64748B"/>
          <w:sz w:val="20"/>
        </w:rPr>
        <w:t xml:space="preserve">hello@michaelbumann.com | https://vutuv.de/michael_bumann</w:t>
      </w:r>
    </w:p>
    <w:p>
      <w:pPr>
        <w:pStyle w:val="Heading1"/>
      </w:pPr>
      <w:r>
        <w:t xml:space="preserve">Tags</w:t>
      </w:r>
    </w:p>
    <w:p>
      <w:r>
        <w:t xml:space="preserve">bitcoin | blockchain | Ruby</w:t>
      </w:r>
    </w:p>
    <w:p>
      <w:pPr>
        <w:pStyle w:val="Heading1"/>
      </w:pPr>
      <w:r>
        <w:t xml:space="preserve">Links</w:t>
      </w:r>
    </w:p>
    <w:p>
      <w:r>
        <w:t xml:space="preserve">http://michaelbumann.com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