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Falk</w:t>
      </w:r>
    </w:p>
    <w:p>
      <w:r>
        <w:rPr>
          <w:color w:val="64748B"/>
          <w:sz w:val="20"/>
        </w:rPr>
        <w:t xml:space="preserve">https://vutuv.de/michael_falk</w:t>
      </w:r>
    </w:p>
    <w:p>
      <w:pPr>
        <w:pStyle w:val="Heading1"/>
      </w:pPr>
      <w:r>
        <w:t xml:space="preserve">Tags</w:t>
      </w:r>
    </w:p>
    <w:p>
      <w:r>
        <w:t xml:space="preserve">Cyber | datenschutz | informationssicherheit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