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Matuschek</w:t>
      </w:r>
    </w:p>
    <w:p>
      <w:r>
        <w:rPr>
          <w:color w:val="64748B"/>
          <w:sz w:val="20"/>
        </w:rPr>
        <w:t xml:space="preserve">https://vutuv.de/michael_matusch</w:t>
      </w:r>
    </w:p>
    <w:p>
      <w:pPr>
        <w:pStyle w:val="Heading1"/>
      </w:pPr>
      <w:r>
        <w:t xml:space="preserve">Tags</w:t>
      </w:r>
    </w:p>
    <w:p>
      <w:r>
        <w:t xml:space="preserve">computational linguistics | data mining | java | natural language processing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