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Meister</w:t>
      </w:r>
    </w:p>
    <w:p>
      <w:r>
        <w:rPr>
          <w:color w:val="64748B"/>
          <w:sz w:val="20"/>
        </w:rPr>
        <w:t xml:space="preserve">https://vutuv.de/michael_meister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Unternehmensberater, mentoro // consulting</w:t>
      </w:r>
    </w:p>
    <w:p>
      <w:r>
        <w:rPr>
          <w:color w:val="64748B"/>
          <w:sz w:val="20"/>
        </w:rPr>
        <w:t xml:space="preserve">2004 - Present</w:t>
      </w:r>
    </w:p>
    <w:p>
      <w:pPr>
        <w:spacing w:after="20"/>
      </w:pPr>
      <w:r>
        <w:rPr>
          <w:b/>
        </w:rPr>
        <w:t xml:space="preserve">Transformation Services Lead Austria, Germany, Switzerland, AIG Europe Limited, Direktion für Deutschland</w:t>
      </w:r>
    </w:p>
    <w:p>
      <w:r>
        <w:rPr>
          <w:color w:val="64748B"/>
          <w:sz w:val="20"/>
        </w:rPr>
        <w:t xml:space="preserve">2015 - 2016</w:t>
      </w:r>
    </w:p>
    <w:p>
      <w:pPr>
        <w:spacing w:after="20"/>
      </w:pPr>
      <w:r>
        <w:rPr>
          <w:b/>
        </w:rPr>
        <w:t xml:space="preserve">Unternehmensberater Strategisches IT Management, ESPRiT Consulting</w:t>
      </w:r>
    </w:p>
    <w:p>
      <w:r>
        <w:rPr>
          <w:color w:val="64748B"/>
          <w:sz w:val="20"/>
        </w:rPr>
        <w:t xml:space="preserve">2007 - 2010</w:t>
      </w:r>
    </w:p>
    <w:p>
      <w:pPr>
        <w:spacing w:after="20"/>
      </w:pPr>
      <w:r>
        <w:rPr>
          <w:b/>
        </w:rPr>
        <w:t xml:space="preserve">Unternehmensberater IT Infrastruktur, Accenture</w:t>
      </w:r>
    </w:p>
    <w:p>
      <w:r>
        <w:rPr>
          <w:color w:val="64748B"/>
          <w:sz w:val="20"/>
        </w:rPr>
        <w:t xml:space="preserve">2000 - 2004</w:t>
      </w:r>
    </w:p>
    <w:p>
      <w:pPr>
        <w:pStyle w:val="Heading1"/>
      </w:pPr>
      <w:r>
        <w:t xml:space="preserve">Tags</w:t>
      </w:r>
    </w:p>
    <w:p>
      <w:r>
        <w:t xml:space="preserve">change management | projekt management | transformation 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