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Möckli</w:t>
      </w:r>
    </w:p>
    <w:p>
      <w:r>
        <w:rPr>
          <w:color w:val="64748B"/>
          <w:sz w:val="20"/>
        </w:rPr>
        <w:t xml:space="preserve">mmoeckli@gmail.com | https://vutuv.de/michael_moeckli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