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Nummer</w:t>
      </w:r>
    </w:p>
    <w:p>
      <w:r>
        <w:rPr>
          <w:color w:val="64748B"/>
          <w:sz w:val="20"/>
        </w:rPr>
        <w:t xml:space="preserve">marketing@suite-au-chocolat.de | https://vutuv.de/michael_nummer</w:t>
      </w:r>
    </w:p>
    <w:p>
      <w:r>
        <w:rPr>
          <w:color w:val="64748B"/>
          <w:sz w:val="20"/>
        </w:rPr>
        <w:t xml:space="preserve">Glockenstraße 9, 54290 Trier, Germany</w:t>
      </w:r>
    </w:p>
    <w:p>
      <w:pPr>
        <w:pStyle w:val="Heading1"/>
      </w:pPr>
      <w:r>
        <w:t xml:space="preserve">Tags</w:t>
      </w:r>
    </w:p>
    <w:p>
      <w:r>
        <w:t xml:space="preserve">Barista | Café | Coffee | Coffeologe | French Mission | Kaffee | Liebe | Schokolade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