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Pleger</w:t>
      </w:r>
    </w:p>
    <w:p>
      <w:r>
        <w:t xml:space="preserve">Individuell ans Ziel.</w:t>
      </w:r>
    </w:p>
    <w:p>
      <w:r>
        <w:rPr>
          <w:color w:val="64748B"/>
          <w:sz w:val="20"/>
        </w:rPr>
        <w:t xml:space="preserve">michael.pleger@mipsol.com | https://vutuv.de/michael_pleger</w:t>
      </w:r>
    </w:p>
    <w:p>
      <w:r>
        <w:rPr>
          <w:color w:val="64748B"/>
          <w:sz w:val="20"/>
        </w:rPr>
        <w:t xml:space="preserve">Date of birth: 31.12.1987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Informatik - Systems Engineering B.Sc, Ostfalia Hochschule für angewandte Wissenschaften</w:t>
      </w:r>
    </w:p>
    <w:p>
      <w:r>
        <w:t xml:space="preserve">Studium</w:t>
      </w:r>
    </w:p>
    <w:p>
      <w:pPr>
        <w:pStyle w:val="Heading1"/>
      </w:pPr>
      <w:r>
        <w:t xml:space="preserve">Tags</w:t>
      </w:r>
    </w:p>
    <w:p>
      <w:r>
        <w:t xml:space="preserve">python | scrum | c | java</w:t>
      </w:r>
    </w:p>
    <w:p>
      <w:pPr>
        <w:pStyle w:val="Heading1"/>
      </w:pPr>
      <w:r>
        <w:t xml:space="preserve">Links</w:t>
      </w:r>
    </w:p>
    <w:p>
      <w:r>
        <w:t xml:space="preserve">IT Beratung und Lösungen: www.mipsol.com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http://twitter.com/plegermi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