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Scherk</w:t>
      </w:r>
    </w:p>
    <w:p>
      <w:r>
        <w:rPr>
          <w:color w:val="64748B"/>
          <w:sz w:val="20"/>
        </w:rPr>
        <w:t xml:space="preserve">+41 78 693 42 42 | https://vutuv.de/michael_scherk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Linux System Engineer / Adobe CQ5 Application Management (freelance), Swisscom AG</w:t>
      </w:r>
    </w:p>
    <w:p>
      <w:r>
        <w:rPr>
          <w:color w:val="64748B"/>
          <w:sz w:val="20"/>
        </w:rPr>
        <w:t xml:space="preserve">10/2015 - Present</w:t>
      </w:r>
    </w:p>
    <w:p>
      <w:r>
        <w:t xml:space="preserve">Betrieb der Webportal-Infrastruktur für www.swisscom.ch und www.bluewin.ch. Verantwortung über OS (RHEL6) und Applikation (Adobe CQ5 / AEM6) der Webserver, Back- und Frontendsysteme. Regelmässiges OS-Patching und Release-Upgrades der Webportale. Daily Bus</w:t>
      </w:r>
    </w:p>
    <w:p>
      <w:pPr>
        <w:spacing w:after="20"/>
      </w:pPr>
      <w:r>
        <w:rPr>
          <w:b/>
        </w:rPr>
        <w:t xml:space="preserve">VMWare Infrastructure Specialist (freelance), UBS AG</w:t>
      </w:r>
    </w:p>
    <w:p>
      <w:r>
        <w:rPr>
          <w:color w:val="64748B"/>
          <w:sz w:val="20"/>
        </w:rPr>
        <w:t xml:space="preserve">8/2014 - 9/2015</w:t>
      </w:r>
    </w:p>
    <w:p>
      <w:r>
        <w:t xml:space="preserve">Administration der VMWare-Infrastruktur in einer grossen IT-Umgebung mit mehr als 800 ESXi- Hosts, mehr als 10.000 virtuelle Linux-, Windows- und Solaris Server, 8PB SAN- und NAS- Storage. Daily Business Administration, Erzeugung neuer Templates, Automati</w:t>
      </w:r>
    </w:p>
    <w:p>
      <w:pPr>
        <w:spacing w:after="20"/>
      </w:pPr>
      <w:r>
        <w:rPr>
          <w:b/>
        </w:rPr>
        <w:t xml:space="preserve">Zehndergroup International AG, Infrastructure Specialist, Linux- / Storage Administrator </w:t>
      </w:r>
    </w:p>
    <w:p>
      <w:r>
        <w:rPr>
          <w:color w:val="64748B"/>
          <w:sz w:val="20"/>
        </w:rPr>
        <w:t xml:space="preserve">10/2010 - 7/2014</w:t>
      </w:r>
    </w:p>
    <w:p>
      <w:r>
        <w:t xml:space="preserve">Betreuung der IT-Infrastruktur: Linux-Schnittstellenserver (Debian), Legacy ERP (Redhat5.5), Fiberchannel SAN/Blockstorage (Hitachi, Brocade), Nagios/Cacti Servermonitoring, Arkeia Backup, VMWare ESX Infrastruktur, DMZ-Infrastruktur (FTP/Webserver/MDM/Rev</w:t>
      </w:r>
    </w:p>
    <w:p>
      <w:pPr>
        <w:spacing w:after="20"/>
      </w:pPr>
      <w:r>
        <w:rPr>
          <w:b/>
        </w:rPr>
        <w:t xml:space="preserve">Linux Cluster / Workstation Administration (freelance), Alstom Power Systems</w:t>
      </w:r>
    </w:p>
    <w:p>
      <w:r>
        <w:rPr>
          <w:color w:val="64748B"/>
          <w:sz w:val="20"/>
        </w:rPr>
        <w:t xml:space="preserve">9/2008 - 8/2010</w:t>
      </w:r>
    </w:p>
    <w:p>
      <w:r>
        <w:t xml:space="preserve">Linux-Administration High Power Computing, Visual-Workstations, Installation, Adminstration und Erweiterung der HPC-Cluster (Redhat), Virtualisierung (VMWare, Virtualbox), P2V- Migration, Fully Automated Install (Redhat Cobbler) / Server &amp; Workstation Mas</w:t>
      </w:r>
    </w:p>
    <w:p>
      <w:pPr>
        <w:spacing w:after="20"/>
      </w:pPr>
      <w:r>
        <w:rPr>
          <w:b/>
        </w:rPr>
        <w:t xml:space="preserve">Linux System Administrator (freelance), Standardlife AG</w:t>
      </w:r>
    </w:p>
    <w:p>
      <w:r>
        <w:rPr>
          <w:color w:val="64748B"/>
          <w:sz w:val="20"/>
        </w:rPr>
        <w:t xml:space="preserve">2/2007 - 9/2008</w:t>
      </w:r>
    </w:p>
    <w:p>
      <w:r>
        <w:t xml:space="preserve">Administration der ca. 60 Test- und Produktivsysteme auf Linux- und Solaris-Basis (SLES9, RedHat AS und ES, Solaris 10) sowie 160 Windows-Server (2000,2003,), tw. unter VMWare ESX3. Monatliches OS-Patching aller Linux-Systeme via Novell ZENWorks, Troubles</w:t>
      </w:r>
    </w:p>
    <w:p>
      <w:pPr>
        <w:spacing w:after="20"/>
      </w:pPr>
      <w:r>
        <w:rPr>
          <w:b/>
        </w:rPr>
        <w:t xml:space="preserve">Servermonitoring / 3rd Level Support (freelance), T-Systems AG</w:t>
      </w:r>
    </w:p>
    <w:p>
      <w:r>
        <w:rPr>
          <w:color w:val="64748B"/>
          <w:sz w:val="20"/>
        </w:rPr>
        <w:t xml:space="preserve">1/2006 - 11/2006</w:t>
      </w:r>
    </w:p>
    <w:p>
      <w:r>
        <w:t xml:space="preserve">2nd + 3rd Level Support für ca. 3500 Server ( SAP, WTS, CITRIX, Fileserver, Printserver ) der DPAG überwacht / Qualifizierung von Hard- und Softwareproblemen / Koordination, Betreuung und Überwachung von Technikereinsätzen vor Ort. CITRIX-Landschaft erwei</w:t>
      </w:r>
    </w:p>
    <w:p>
      <w:pPr>
        <w:pStyle w:val="Heading1"/>
      </w:pPr>
      <w:r>
        <w:t xml:space="preserve">Tags</w:t>
      </w:r>
    </w:p>
    <w:p>
      <w:r>
        <w:t xml:space="preserve">bash | linux | shellscripting | storage | aem6 | cq5 | datacenter operation | debian | redhat | san | vmware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