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Schimanski</w:t>
      </w:r>
    </w:p>
    <w:p>
      <w:r>
        <w:rPr>
          <w:color w:val="64748B"/>
          <w:sz w:val="20"/>
        </w:rPr>
        <w:t xml:space="preserve">https://vutuv.de/michael_schiman</w:t>
      </w:r>
    </w:p>
    <w:p>
      <w:pPr>
        <w:pStyle w:val="Heading1"/>
      </w:pPr>
      <w:r>
        <w:t xml:space="preserve">Tags</w:t>
      </w:r>
    </w:p>
    <w:p>
      <w:r>
        <w:t xml:space="preserve">digital signage experte | interaktive displays | large format displays | videowall-display lösungen | chromeos | nec | philips | samsung | sharp | technisches know-how | windows iot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