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Michel Penke</w:t>
      </w:r>
    </w:p>
    <w:p>
      <w:r>
        <w:rPr>
          <w:color w:val="64748B"/>
          <w:sz w:val="20"/>
        </w:rPr>
        <w:t xml:space="preserve">michel.penke@gruenderszene.de | https://vutuv.de/michel_penke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