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Lewelling</w:t>
      </w:r>
    </w:p>
    <w:p>
      <w:r>
        <w:rPr>
          <w:color w:val="64748B"/>
          <w:sz w:val="20"/>
        </w:rPr>
        <w:t xml:space="preserve">resume@gibberish.io | https://vutuv.de/mike_lewelling</w:t>
      </w:r>
    </w:p>
    <w:p>
      <w:r>
        <w:rPr>
          <w:color w:val="64748B"/>
          <w:sz w:val="20"/>
        </w:rPr>
        <w:t xml:space="preserve">80222 Denver, United States</w:t>
      </w:r>
    </w:p>
    <w:p>
      <w:pPr>
        <w:pStyle w:val="Heading1"/>
      </w:pPr>
      <w:r>
        <w:t xml:space="preserve">Tags</w:t>
      </w:r>
    </w:p>
    <w:p>
      <w:r>
        <w:t xml:space="preserve">archlinux | Cycling | Kayaking | Linux | nixos | Python | reading | Rust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