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Testro</w:t>
      </w:r>
    </w:p>
    <w:p>
      <w:r>
        <w:rPr>
          <w:color w:val="64748B"/>
          <w:sz w:val="20"/>
        </w:rPr>
        <w:t xml:space="preserve">miketestro@outlook.com | +44 0441986892345 | https://vutuv.de/mike_testro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Builder, Self Employed</w:t>
      </w:r>
    </w:p>
    <w:p>
      <w:r>
        <w:rPr>
          <w:color w:val="64748B"/>
          <w:sz w:val="20"/>
        </w:rPr>
        <w:t xml:space="preserve">7/1983 - 1/2023</w:t>
      </w:r>
    </w:p>
    <w:p>
      <w:r>
        <w:t xml:space="preserve">Solving time related problems for the Construction Industry</w:t>
      </w:r>
    </w:p>
    <w:p>
      <w:pPr>
        <w:spacing w:after="20"/>
      </w:pPr>
      <w:r>
        <w:rPr>
          <w:b/>
        </w:rPr>
        <w:t xml:space="preserve">Expert Delay Analyst, Self Employed</w:t>
      </w:r>
    </w:p>
    <w:p>
      <w:r>
        <w:rPr>
          <w:color w:val="64748B"/>
          <w:sz w:val="20"/>
        </w:rPr>
        <w:t xml:space="preserve">7/1963 - 1/2023</w:t>
      </w:r>
    </w:p>
    <w:p>
      <w:r>
        <w:t xml:space="preserve">Solving time related problems for the Construction Industry</w:t>
      </w:r>
    </w:p>
    <w:p>
      <w:pPr>
        <w:pStyle w:val="Heading1"/>
      </w:pPr>
      <w:r>
        <w:t xml:space="preserve">Tags</w:t>
      </w:r>
    </w:p>
    <w:p>
      <w:r>
        <w:t xml:space="preserve">Construction | Delay Analysis | Law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