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Mirko Kiesau</w:t>
      </w:r>
    </w:p>
    <w:p>
      <w:r>
        <w:t xml:space="preserve">Holzofenbrot ist es nur, wenn es auch wirklich von einer Zofe geholt wurde.</w:t>
      </w:r>
    </w:p>
    <w:p>
      <w:r>
        <w:rPr>
          <w:color w:val="64748B"/>
          <w:sz w:val="20"/>
        </w:rPr>
        <w:t xml:space="preserve">mirkokiesau@web.de | +49 491 7631275178 | https://vutuv.de/mirko_kiesau</w:t>
      </w:r>
    </w:p>
    <w:p>
      <w:r>
        <w:rPr>
          <w:color w:val="64748B"/>
          <w:sz w:val="20"/>
        </w:rPr>
        <w:t xml:space="preserve">65375 Oestrich-Winkel,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Projektmanager, Medilys Laborgesellschaft mbH</w:t>
      </w:r>
    </w:p>
    <w:p>
      <w:r>
        <w:rPr>
          <w:color w:val="64748B"/>
          <w:sz w:val="20"/>
        </w:rPr>
        <w:t xml:space="preserve">2/2022 - Present</w:t>
      </w:r>
    </w:p>
    <w:p>
      <w:pPr>
        <w:spacing w:after="20"/>
      </w:pPr>
      <w:r>
        <w:rPr>
          <w:b/>
        </w:rPr>
        <w:t xml:space="preserve">Inhaber, gestaltung.ferdisch.de</w:t>
      </w:r>
    </w:p>
    <w:p>
      <w:r>
        <w:rPr>
          <w:color w:val="64748B"/>
          <w:sz w:val="20"/>
        </w:rPr>
        <w:t xml:space="preserve">8/2010 - Present</w:t>
      </w:r>
    </w:p>
    <w:p>
      <w:pPr>
        <w:spacing w:after="20"/>
      </w:pPr>
      <w:r>
        <w:rPr>
          <w:b/>
        </w:rPr>
        <w:t xml:space="preserve">Support-Ingenieur, MIPS</w:t>
      </w:r>
    </w:p>
    <w:p>
      <w:r>
        <w:rPr>
          <w:color w:val="64748B"/>
          <w:sz w:val="20"/>
        </w:rPr>
        <w:t xml:space="preserve">4/2015 - 1/2022</w:t>
      </w:r>
    </w:p>
    <w:p>
      <w:pPr>
        <w:spacing w:after="20"/>
      </w:pPr>
      <w:r>
        <w:rPr>
          <w:b/>
        </w:rPr>
        <w:t xml:space="preserve">Supporttechniker, MCS Labordatensysteme</w:t>
      </w:r>
    </w:p>
    <w:p>
      <w:r>
        <w:rPr>
          <w:color w:val="64748B"/>
          <w:sz w:val="20"/>
        </w:rPr>
        <w:t xml:space="preserve">3/2012 - 3/2015</w:t>
      </w:r>
    </w:p>
    <w:p>
      <w:pPr>
        <w:spacing w:after="20"/>
      </w:pPr>
      <w:r>
        <w:rPr>
          <w:b/>
        </w:rPr>
        <w:t xml:space="preserve">Systemadministrator, Feinkost Dittmann Reichold Feinkost GmbH</w:t>
      </w:r>
    </w:p>
    <w:p>
      <w:r>
        <w:rPr>
          <w:color w:val="64748B"/>
          <w:sz w:val="20"/>
        </w:rPr>
        <w:t xml:space="preserve">7/1999 - 12/2010</w:t>
      </w:r>
    </w:p>
    <w:p>
      <w:pPr>
        <w:pStyle w:val="Heading1"/>
      </w:pPr>
      <w:r>
        <w:t xml:space="preserve">Tags</w:t>
      </w:r>
    </w:p>
    <w:p>
      <w:r>
        <w:t xml:space="preserve">support | GLIMS | HL7 | IBM iSeries | Internet Protocol Suite (TCP/IP) | LDT | LIS | microsoft | microsoft office | microsoft sql server | microsoft windows | Vianova Labor | windows server | XGen Kommunikationsserver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