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Soltanpour</w:t>
      </w:r>
    </w:p>
    <w:p>
      <w:r>
        <w:rPr>
          <w:color w:val="64748B"/>
          <w:sz w:val="20"/>
        </w:rPr>
        <w:t xml:space="preserve">mohammad.h.soltanpour@gmail.com | https://vutuv.de/mohammad_soltan</w:t>
      </w:r>
    </w:p>
    <w:p>
      <w:pPr>
        <w:pStyle w:val="Heading1"/>
      </w:pPr>
      <w:r>
        <w:t xml:space="preserve">Tags</w:t>
      </w:r>
    </w:p>
    <w:p>
      <w:r>
        <w:t xml:space="preserve">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