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Nicolas Heiringhoff</w:t>
      </w:r>
    </w:p>
    <w:p>
      <w:r>
        <w:rPr>
          <w:color w:val="64748B"/>
          <w:sz w:val="20"/>
        </w:rPr>
        <w:t xml:space="preserve">https://vutuv.de/nicolas_heiring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