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Wilkening</w:t>
      </w:r>
    </w:p>
    <w:p>
      <w:r>
        <w:rPr>
          <w:color w:val="64748B"/>
          <w:sz w:val="20"/>
        </w:rPr>
        <w:t xml:space="preserve">+491704560832 | https://vutuv.de/niels_wilkening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Manager Applikation Design, T-Systems International GmbH</w:t>
      </w:r>
    </w:p>
    <w:p>
      <w:pPr>
        <w:pStyle w:val="Heading1"/>
      </w:pPr>
      <w:r>
        <w:t xml:space="preserve">Tags</w:t>
      </w:r>
    </w:p>
    <w:p>
      <w:r>
        <w:t xml:space="preserve">pmi | projectmanagement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