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Noëmie Dagusé</w:t>
      </w:r>
    </w:p>
    <w:p>
      <w:r>
        <w:rPr>
          <w:color w:val="64748B"/>
          <w:sz w:val="20"/>
        </w:rPr>
        <w:t xml:space="preserve">+33 6 49 59 31 42 | https://vutuv.de/noemie_daguse</w:t>
      </w:r>
    </w:p>
    <w:p>
      <w:r>
        <w:rPr>
          <w:color w:val="64748B"/>
          <w:sz w:val="20"/>
        </w:rPr>
        <w:t xml:space="preserve">44100 Nantes, France</w:t>
      </w:r>
    </w:p>
    <w:p>
      <w:pPr>
        <w:pStyle w:val="Heading1"/>
      </w:pPr>
      <w:r>
        <w:t xml:space="preserve">Professional Experience</w:t>
      </w:r>
    </w:p>
    <w:p>
      <w:pPr>
        <w:spacing w:after="20"/>
      </w:pPr>
      <w:r>
        <w:rPr>
          <w:b/>
        </w:rPr>
        <w:t xml:space="preserve">Activité commerciale / communication / marketing, CODE LUTIN</w:t>
      </w:r>
    </w:p>
    <w:p>
      <w:r>
        <w:rPr>
          <w:color w:val="64748B"/>
          <w:sz w:val="20"/>
        </w:rPr>
        <w:t xml:space="preserve">6/2018 - Present</w:t>
      </w:r>
    </w:p>
    <w:p>
      <w:pPr>
        <w:spacing w:after="20"/>
      </w:pPr>
      <w:r>
        <w:rPr>
          <w:b/>
        </w:rPr>
        <w:t xml:space="preserve">Ingénieure Commerciale confirmée, INFO6TM</w:t>
      </w:r>
    </w:p>
    <w:p>
      <w:r>
        <w:rPr>
          <w:color w:val="64748B"/>
          <w:sz w:val="20"/>
        </w:rPr>
        <w:t xml:space="preserve">6/2014 - 5/2018</w:t>
      </w:r>
    </w:p>
    <w:p>
      <w:r>
        <w:t xml:space="preserve">Info6tm est une société de presse spécialisée. Elle propose des magazines traitant des Ressources Humaines, du sociale, du tourisme, du droit... Au sein de la cellule marketing commerciale je suis en charge du développement des portefeuilles clients pour les magazines Entreprise &amp; Carrières, Liaisons sociales magazine et Actualités Sociales Hebdomadaires. Il s'agit d'une création de poste, il a donc fallu élaborer la stratégie commerciale.  Mes missions  : -  Analyse du marché, création de supports de communication -  Élaboration d’une stratégie commerciale -   Développement commercial : Prospection et fidélisation clients -      Encadrement de stagiaires</w:t>
      </w:r>
    </w:p>
    <w:p>
      <w:pPr>
        <w:spacing w:after="20"/>
      </w:pPr>
      <w:r>
        <w:rPr>
          <w:b/>
        </w:rPr>
        <w:t xml:space="preserve">Développement Commercial, Pampa &amp; Pop + Aïny</w:t>
      </w:r>
    </w:p>
    <w:p>
      <w:r>
        <w:rPr>
          <w:color w:val="64748B"/>
          <w:sz w:val="20"/>
        </w:rPr>
        <w:t xml:space="preserve">9/2013 - 6/2014</w:t>
      </w:r>
    </w:p>
    <w:p>
      <w:r>
        <w:t xml:space="preserve">Afin de mettre à profit mes recherches de points de vente pour ma société et mes produits, j'ai proposés à des fondateurs de marques qui me sont chères de prospecter au nom de leur marque.  Il s'agit de Pampa &amp; Pop, ( mode féminine, équitable) et d'Aïny, (cosmétiques biologiques et équitables).   J'ai donc assuré le développement commercial de leur marque en faisant de la Prospection et du Foisonnement de compte.</w:t>
      </w:r>
    </w:p>
    <w:p>
      <w:pPr>
        <w:spacing w:after="20"/>
      </w:pPr>
      <w:r>
        <w:rPr>
          <w:b/>
        </w:rPr>
        <w:t xml:space="preserve">Création d'entreprise - cosmétiques biologiques et équitables, Créatrice</w:t>
      </w:r>
    </w:p>
    <w:p>
      <w:r>
        <w:rPr>
          <w:color w:val="64748B"/>
          <w:sz w:val="20"/>
        </w:rPr>
        <w:t xml:space="preserve">9/2011 - 6/2014</w:t>
      </w:r>
    </w:p>
    <w:p>
      <w:r>
        <w:t xml:space="preserve">Suite à mon emploi au sein de la Fondation Chankuap', je suis rentrée en France avec pour objectif de commercialiser les cosmétiques proposés par la Fondation à base de plantes issues de la pharmacopée amazonienne. J'ai été suivi par le Geai, et différents organismes de soutien aux créateurs d'entreprises. A ce jour, les cosmétiques (contenant des paraben à l'initial) sont toujours en cours d'amélioration de leur composition.   Voici les différents chantiers réalisés :  - Analyse du secteur : études consommatrices (via des tests), études de la concurrence, recherches de partenariats  - Elaboration d’un business plan :  •    Conception du Mix marketing -   Produits (création de la marque et de l’univers, packaging, caractéristiques…) -    Prix (coût de revient, seuil de rentabilité, prévision de chiffre d’affaires, condition de paiement…) - Distribution (canaux de distribution, points de vente, zone de stockage…) - Communication (outils de communication, relation presse, salons…) • Définition de la réglementation du secteur •    Définition d’un cadre juridique pour la société  •  Mise en place d’un réseau d’acheminement</w:t>
      </w:r>
    </w:p>
    <w:p>
      <w:pPr>
        <w:spacing w:after="20"/>
      </w:pPr>
      <w:r>
        <w:rPr>
          <w:b/>
        </w:rPr>
        <w:t xml:space="preserve">Commerciale export et consultante en développement, Fundacion Chankuap' recursos para el futuro</w:t>
      </w:r>
    </w:p>
    <w:p>
      <w:r>
        <w:rPr>
          <w:color w:val="64748B"/>
          <w:sz w:val="20"/>
        </w:rPr>
        <w:t xml:space="preserve">9/2010 - 9/2011</w:t>
      </w:r>
    </w:p>
    <w:p>
      <w:r>
        <w:t xml:space="preserve">La Fundacion Chankuap' oeuvre pour un commerce plus juste au sein des minorités ethniques de l'Est de l'Equateur, plus précisément les shuar et les ashuar (indiens jivaros)  En tant que commercial export, j'avais pour mission :  - la prospection en France  - le développement des ventes sur le marché domestique  Pour cela, j'ai donc :  - Refondu le site internet équatorien et crée le site en Français - Élaboré des outils de communication en français, en espagnol et en anglais (brochure, catalogue produits…) - Participé à la stratégie de la Fondation à l'international et en Equateur  En tant que consultante en développement, j'avais pour mission :  - la recherche de fonds pour le développement de la filière cacao</w:t>
      </w:r>
    </w:p>
    <w:p>
      <w:pPr>
        <w:spacing w:after="20"/>
      </w:pPr>
      <w:r>
        <w:rPr>
          <w:b/>
        </w:rPr>
        <w:t xml:space="preserve">Account Manager, NAVILINE puis ARTESYS (SSII)</w:t>
      </w:r>
    </w:p>
    <w:p>
      <w:r>
        <w:rPr>
          <w:color w:val="64748B"/>
          <w:sz w:val="20"/>
        </w:rPr>
        <w:t xml:space="preserve">5/2008 - 5/2010</w:t>
      </w:r>
    </w:p>
    <w:p>
      <w:r>
        <w:t xml:space="preserve">Après le rachat de la société Naviline (SSII) dans laquelle j'exerçais la fonction d'ingénieur commercial, j'ai intégré les équipes d'Artesys en juin 2009.   Artesys est une société organisée en 4 "pôles d'expertise":   - Production informatique Formalisation, instrumentation et optimisation des processus de production des systèmes d'information. elle possède une forte expertise des systèmes, des sous-systèmes et des solutions d'ordonnancement (via Control M par exemple). Les experts Artesys interviennent dans des environnements mainframe et distribués multi-constructeurs.   - Architecture réseau &amp; sécurité Conception d'architectures à forte exigence de service, déploiement et mise en oeuvre de solutions de sécurité. Nous travaillons par exemple avec CISCO, Checkpoint, Juniper et Nokia;   - Pilotage du système d'information Etude et mise en service de solutions de supervision et d'hypervision des infrastructure et des applications. (La suite Patrol - BMC, openview -HP, Smarts - EMC  - ITSM Accompagnement pour implémenter les bonnes pratiqus ITIL et outiller les processus via des solution de gestion des services (BMC, HP, CA). Automatisation des serveurs, du réseau, des postes de travail, des processus...  Je propose à mes clients et prospects des solutions informatique intégrant de la gouvernance, de l'analyse fonctionnelle, de la vente de licences et de maintenance, des prestations de service et de la formation.</w:t>
      </w:r>
    </w:p>
    <w:p>
      <w:pPr>
        <w:spacing w:after="20"/>
      </w:pPr>
      <w:r>
        <w:rPr>
          <w:b/>
        </w:rPr>
        <w:t xml:space="preserve">Consultante en conduite du changement en SSII, Logica</w:t>
      </w:r>
    </w:p>
    <w:p>
      <w:r>
        <w:rPr>
          <w:color w:val="64748B"/>
          <w:sz w:val="20"/>
        </w:rPr>
        <w:t xml:space="preserve">10/2007 - 5/2008</w:t>
      </w:r>
    </w:p>
    <w:p>
      <w:r>
        <w:t xml:space="preserve">Mission au sein de Predica  Mise en place et développement d’un nouveau canal de distribution – canal Internet. -   Cadrage du projet : Analyse d’impacts, cartographie de l’existant et modélisation des processus, réalisation du plan d’accompagnement   -   Elaboration et mise en œuvre des actions d’accompagnement basé sur la communication et la formation</w:t>
      </w:r>
    </w:p>
    <w:p>
      <w:pPr>
        <w:spacing w:after="20"/>
      </w:pPr>
      <w:r>
        <w:rPr>
          <w:b/>
        </w:rPr>
        <w:t xml:space="preserve">Chargé de communication interne &amp; externe en SSII, T-Systems France</w:t>
      </w:r>
    </w:p>
    <w:p>
      <w:r>
        <w:rPr>
          <w:color w:val="64748B"/>
          <w:sz w:val="20"/>
        </w:rPr>
        <w:t xml:space="preserve">1/2005 - 10/2007</w:t>
      </w:r>
    </w:p>
    <w:p>
      <w:pPr>
        <w:spacing w:after="40"/>
      </w:pPr>
      <w:r>
        <w:t xml:space="preserve">• Marketing stratégique et opérationnel, de la conception au déploiement interne via un plan de communication ciblé (success stories, conférences, workshops) -   Relations presse : rédaction des dossiers &amp; communiqués de presse - Gestion de projet dans le cadre de l’intégration de gedas à T-Systems : accompagnement du changement, création de supports de communication adaptés et organisation d’événements  -       Mission de conduite du changement au sein de Volkswagen France : Changement de logiciel de RH</w:t>
      </w:r>
    </w:p>
    <w:p>
      <w:pPr>
        <w:pStyle w:val="Heading1"/>
      </w:pPr>
      <w:r>
        <w:t xml:space="preserve">Education</w:t>
      </w:r>
    </w:p>
    <w:p>
      <w:pPr>
        <w:spacing w:after="20"/>
      </w:pPr>
      <w:r>
        <w:rPr>
          <w:b/>
        </w:rPr>
        <w:t xml:space="preserve">Ecole de Management de Normandie</w:t>
      </w:r>
    </w:p>
    <w:p>
      <w:r>
        <w:rPr>
          <w:color w:val="64748B"/>
          <w:sz w:val="20"/>
        </w:rPr>
        <w:t xml:space="preserve">2001 - 2005</w:t>
      </w:r>
    </w:p>
    <w:p>
      <w:pPr>
        <w:spacing w:after="20"/>
      </w:pPr>
      <w:r>
        <w:rPr>
          <w:b/>
        </w:rPr>
        <w:t xml:space="preserve">BA honours Business Administration, University of Hertfordshire</w:t>
      </w:r>
    </w:p>
    <w:p>
      <w:r>
        <w:rPr>
          <w:color w:val="64748B"/>
          <w:sz w:val="20"/>
        </w:rPr>
        <w:t xml:space="preserve">2003 - 2004</w:t>
      </w:r>
    </w:p>
    <w:p>
      <w:pPr>
        <w:pStyle w:val="Heading1"/>
      </w:pPr>
      <w:r>
        <w:t xml:space="preserve">Tags</w:t>
      </w:r>
    </w:p>
    <w:p>
      <w:r>
        <w:t xml:space="preserve">Anglais | change management | Gestion de projet | Java | JavaScript | Linux | management | Partenariat | pre-sales | project management | sales | Stratégie commerciale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