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Lembke</w:t>
      </w:r>
    </w:p>
    <w:p>
      <w:r>
        <w:rPr>
          <w:color w:val="64748B"/>
          <w:sz w:val="20"/>
        </w:rPr>
        <w:t xml:space="preserve">lembke@lean-entwicklung.de | https://vutuv.de/oliver_lembke</w:t>
      </w:r>
    </w:p>
    <w:p>
      <w:pPr>
        <w:pStyle w:val="Heading1"/>
      </w:pPr>
      <w:r>
        <w:t xml:space="preserve">Tags</w:t>
      </w:r>
    </w:p>
    <w:p>
      <w:r>
        <w:t xml:space="preserve">lean development | lean 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