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online timesheet</w:t>
      </w:r>
    </w:p>
    <w:p>
      <w:r>
        <w:t xml:space="preserve">livetecs llc</w:t>
      </w:r>
    </w:p>
    <w:p>
      <w:r>
        <w:rPr>
          <w:color w:val="64748B"/>
          <w:sz w:val="20"/>
        </w:rPr>
        <w:t xml:space="preserve">seo@livetecs.com | https://vutuv.de/online_timeshee</w:t>
      </w:r>
    </w:p>
    <w:p>
      <w:r>
        <w:rPr>
          <w:color w:val="64748B"/>
          <w:sz w:val="20"/>
        </w:rPr>
        <w:t xml:space="preserve">8345 NW 66 Street #C1307, 33166 Miami, Florida, United States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Employee Timesheet | Expense Tracking | Online Time Sheet | Online Timesheet | Online Timesheets | Quickbooks Timesheet | Time and Expense | Timesheet Software | Timesheet Tracker | Timetracker | Time Tracking Software | Track My Time</w:t>
      </w:r>
    </w:p>
    <w:p>
      <w:pPr>
        <w:pStyle w:val="Heading1"/>
      </w:pPr>
      <w:r>
        <w:t xml:space="preserve">Links</w:t>
      </w:r>
    </w:p>
    <w:p>
      <w:r>
        <w:t xml:space="preserve">online timesheet: https://www.livetecs.com/</w:t>
      </w:r>
    </w:p>
    <w:p>
      <w:pPr>
        <w:pStyle w:val="Heading1"/>
      </w:pPr>
      <w:r>
        <w:t xml:space="preserve">Profiles</w:t>
      </w:r>
    </w:p>
    <w:p>
      <w:r>
        <w:t xml:space="preserve">Facebook: http://facebook.com/onlinetimesheetlivetecs</w:t>
      </w:r>
    </w:p>
    <w:p>
      <w:r>
        <w:t xml:space="preserve">Twitter: http://twitter.com/livetecs</w:t>
      </w:r>
    </w:p>
    <w:p>
      <w:r>
        <w:t xml:space="preserve">LinkedIn: https://www.linkedin.com/in/livetecs-llc</w:t>
      </w:r>
    </w:p>
    <w:p>
      <w:r>
        <w:t xml:space="preserve">Instagram: http://instagram.com/livetecs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