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Richier</w:t>
      </w:r>
    </w:p>
    <w:p>
      <w:r>
        <w:rPr>
          <w:color w:val="64748B"/>
          <w:sz w:val="20"/>
        </w:rPr>
        <w:t xml:space="preserve">pascoualito@gmail.com | https://vutuv.de/pascal_richier</w:t>
      </w:r>
    </w:p>
    <w:p>
      <w:r>
        <w:rPr>
          <w:color w:val="64748B"/>
          <w:sz w:val="20"/>
        </w:rPr>
        <w:t xml:space="preserve">Date of birth: 01/01/1978 | Gender: Male</w:t>
      </w:r>
    </w:p>
    <w:p>
      <w:pPr>
        <w:pStyle w:val="Heading1"/>
      </w:pPr>
      <w:r>
        <w:t xml:space="preserve">Tags</w:t>
      </w:r>
    </w:p>
    <w:p>
      <w:r>
        <w:t xml:space="preserve">go | golang | graphql | node | vuejs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