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Ammesberger</w:t>
      </w:r>
    </w:p>
    <w:p>
      <w:r>
        <w:rPr>
          <w:color w:val="64748B"/>
          <w:sz w:val="20"/>
        </w:rPr>
        <w:t xml:space="preserve">ammesberger@confidero.com | +43 720 229057 | https://vutuv.de/patrick_ammesbe</w:t>
      </w:r>
    </w:p>
    <w:p>
      <w:r>
        <w:rPr>
          <w:color w:val="64748B"/>
          <w:sz w:val="20"/>
        </w:rPr>
        <w:t xml:space="preserve">Gerlgasse 22/39, 1030 Wien, Austria</w:t>
      </w:r>
    </w:p>
    <w:p>
      <w:r>
        <w:rPr>
          <w:color w:val="64748B"/>
          <w:sz w:val="20"/>
        </w:rPr>
        <w:t xml:space="preserve">Date of birth: 29.10.1990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confidero.com</w:t>
      </w:r>
    </w:p>
    <w:p>
      <w:r>
        <w:rPr>
          <w:color w:val="64748B"/>
          <w:sz w:val="20"/>
        </w:rPr>
        <w:t xml:space="preserve">5/2016 - Present</w:t>
      </w:r>
    </w:p>
    <w:p>
      <w:pPr>
        <w:spacing w:after="20"/>
      </w:pPr>
      <w:r>
        <w:rPr>
          <w:b/>
        </w:rPr>
        <w:t xml:space="preserve">Sales Manager New Business, XING E-Recruiting GmbH</w:t>
      </w:r>
    </w:p>
    <w:p>
      <w:r>
        <w:rPr>
          <w:color w:val="64748B"/>
          <w:sz w:val="20"/>
        </w:rPr>
        <w:t xml:space="preserve">2/2015 - 5/2016</w:t>
      </w:r>
    </w:p>
    <w:p>
      <w:pPr>
        <w:spacing w:after="20"/>
      </w:pPr>
      <w:r>
        <w:rPr>
          <w:b/>
        </w:rPr>
        <w:t xml:space="preserve">Internal Sales Representative, ALD Automotive Fuhrparkmanagement und Leasing GmbH</w:t>
      </w:r>
    </w:p>
    <w:p>
      <w:r>
        <w:rPr>
          <w:color w:val="64748B"/>
          <w:sz w:val="20"/>
        </w:rPr>
        <w:t xml:space="preserve">5/2013 - 1/2015</w:t>
      </w:r>
    </w:p>
    <w:p>
      <w:pPr>
        <w:spacing w:after="20"/>
      </w:pPr>
      <w:r>
        <w:rPr>
          <w:b/>
        </w:rPr>
        <w:t xml:space="preserve">Sales Assistant &amp; Sales Administration, Avis Autovermietung GmbH</w:t>
      </w:r>
    </w:p>
    <w:p>
      <w:r>
        <w:rPr>
          <w:color w:val="64748B"/>
          <w:sz w:val="20"/>
        </w:rPr>
        <w:t xml:space="preserve">10/2011 - 4/2013</w:t>
      </w:r>
    </w:p>
    <w:p>
      <w:r>
        <w:t xml:space="preserve">Avis Budget Austria HQ</w:t>
      </w:r>
    </w:p>
    <w:p>
      <w:pPr>
        <w:spacing w:after="20"/>
      </w:pPr>
      <w:r>
        <w:rPr>
          <w:b/>
        </w:rPr>
        <w:t xml:space="preserve">Sales Representative, KLINGER Gebetsroither GmbH &amp; Co KG </w:t>
      </w:r>
    </w:p>
    <w:p>
      <w:r>
        <w:rPr>
          <w:color w:val="64748B"/>
          <w:sz w:val="20"/>
        </w:rPr>
        <w:t xml:space="preserve">5/2010 - 10/2011</w:t>
      </w:r>
    </w:p>
    <w:p>
      <w:pPr>
        <w:spacing w:after="20"/>
      </w:pPr>
      <w:r>
        <w:rPr>
          <w:b/>
        </w:rPr>
        <w:t xml:space="preserve">Community Service, Lebenshilfe Oberösterreich</w:t>
      </w:r>
    </w:p>
    <w:p>
      <w:r>
        <w:rPr>
          <w:color w:val="64748B"/>
          <w:sz w:val="20"/>
        </w:rPr>
        <w:t xml:space="preserve">9/2009 - 5/2010</w:t>
      </w:r>
    </w:p>
    <w:p>
      <w:pPr>
        <w:spacing w:after="20"/>
      </w:pPr>
      <w:r>
        <w:rPr>
          <w:b/>
        </w:rPr>
        <w:t xml:space="preserve">Wholesaler, KLINGER Gebetsroither GmbH &amp; Co KG</w:t>
      </w:r>
    </w:p>
    <w:p>
      <w:r>
        <w:rPr>
          <w:color w:val="64748B"/>
          <w:sz w:val="20"/>
        </w:rPr>
        <w:t xml:space="preserve">8/2006 - 8/2009</w:t>
      </w:r>
    </w:p>
    <w:p>
      <w:pPr>
        <w:pStyle w:val="Heading1"/>
      </w:pPr>
      <w:r>
        <w:t xml:space="preserve">Tags</w:t>
      </w:r>
    </w:p>
    <w:p>
      <w:r>
        <w:t xml:space="preserve">account management | analytics | bitrix24 | fleet management | office management | adobe indesign | adobe photoshop | css | customer service | employer branding | key account management | marketing | projektmanagement | reporting | sales | sales administration | salesforce | social media marketing | telesales | wordpress</w:t>
      </w:r>
    </w:p>
    <w:p>
      <w:pPr>
        <w:pStyle w:val="Heading1"/>
      </w:pPr>
      <w:r>
        <w:t xml:space="preserve">Links</w:t>
      </w:r>
    </w:p>
    <w:p>
      <w:r>
        <w:t xml:space="preserve">confidero.com: https://confidero.com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http://facebook.com/confidero</w:t>
      </w:r>
    </w:p>
    <w:p>
      <w:r>
        <w:t xml:space="preserve">Twitter: http://twitter.com/confidero_com</w:t>
      </w:r>
    </w:p>
    <w:p>
      <w:r>
        <w:t xml:space="preserve">Instagram: http://instagram.com/confidero_com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