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Plattek</w:t>
      </w:r>
    </w:p>
    <w:p>
      <w:r>
        <w:rPr>
          <w:color w:val="64748B"/>
          <w:sz w:val="20"/>
        </w:rPr>
        <w:t xml:space="preserve">pplattek@mailbox.org | https://vutuv.de/patrick_plattek</w:t>
      </w:r>
    </w:p>
    <w:p>
      <w:pPr>
        <w:pStyle w:val="Heading1"/>
      </w:pPr>
      <w:r>
        <w:t xml:space="preserve">Tags</w:t>
      </w:r>
    </w:p>
    <w:p>
      <w:r>
        <w:t xml:space="preserve">Deutsch (Muttersprache) | Englisch (verhandlungssicher) | MBraille | microsoft excel | Microsoft Outlook | microsoft word | sap | selbstständiges arbeiten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