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Pedro Luís </w:t>
      </w:r>
    </w:p>
    <w:p>
      <w:r>
        <w:rPr>
          <w:color w:val="64748B"/>
          <w:sz w:val="20"/>
        </w:rPr>
        <w:t xml:space="preserve">pmfl@posteo.pt | https://vutuv.de/pedro_luis</w:t>
      </w:r>
    </w:p>
    <w:p>
      <w:pPr>
        <w:pStyle w:val="Heading1"/>
      </w:pPr>
      <w:r>
        <w:t xml:space="preserve">Tags</w:t>
      </w:r>
    </w:p>
    <w:p>
      <w:r>
        <w:t xml:space="preserve">industrial | Logistics | tag-7244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