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Schmitt</w:t>
      </w:r>
    </w:p>
    <w:p>
      <w:r>
        <w:t xml:space="preserve">Was überhaupt Wert ist, getan zu werden, ist es auch wert, ordentlich getan zu werden. (P. D. Stanhope)</w:t>
      </w:r>
    </w:p>
    <w:p>
      <w:r>
        <w:rPr>
          <w:color w:val="64748B"/>
          <w:sz w:val="20"/>
        </w:rPr>
        <w:t xml:space="preserve">+49 175 9365862 | https://vutuv.de/peter_schmitt</w:t>
      </w:r>
    </w:p>
    <w:p>
      <w:r>
        <w:rPr>
          <w:color w:val="64748B"/>
          <w:sz w:val="20"/>
        </w:rPr>
        <w:t xml:space="preserve">Date of birth: 07.01.1964 | Gender: Male</w:t>
      </w:r>
    </w:p>
    <w:p>
      <w:pPr>
        <w:pStyle w:val="Heading1"/>
      </w:pPr>
      <w:r>
        <w:t xml:space="preserve">Tags</w:t>
      </w:r>
    </w:p>
    <w:p>
      <w:r>
        <w:t xml:space="preserve">anforderungsmanagement | aufbau und mangement international ve... | (multi)projektmanagement | product life cycle management | produktmanagement | programm management | prozessanalyse und optimierung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