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Phillip Hilton</w:t>
      </w:r>
    </w:p>
    <w:p>
      <w:r>
        <w:rPr>
          <w:color w:val="64748B"/>
          <w:sz w:val="20"/>
        </w:rPr>
        <w:t xml:space="preserve">mariagagnon09@outlook.com | https://vutuv.de/phillip_hilton</w:t>
      </w:r>
    </w:p>
    <w:p>
      <w:pPr>
        <w:pStyle w:val="Heading1"/>
      </w:pPr>
      <w:r>
        <w:t xml:space="preserve">Tags</w:t>
      </w:r>
    </w:p>
    <w:p>
      <w:r>
        <w:t xml:space="preserve">City Sunglass | Wholesale Designer Sunglasses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