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Phindile Nqumako</w:t>
      </w:r>
    </w:p>
    <w:p>
      <w:r>
        <w:rPr>
          <w:color w:val="64748B"/>
          <w:sz w:val="20"/>
        </w:rPr>
        <w:t xml:space="preserve">phindilenqumako16@gmail.com | https://vutuv.de/phindile_nqumak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Editor, MALB Magazine</w:t>
      </w:r>
    </w:p>
    <w:p>
      <w:r>
        <w:rPr>
          <w:color w:val="64748B"/>
          <w:sz w:val="20"/>
        </w:rPr>
        <w:t xml:space="preserve">2017 - Present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