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Beitz</w:t>
      </w:r>
    </w:p>
    <w:p>
      <w:r>
        <w:rPr>
          <w:color w:val="64748B"/>
          <w:sz w:val="20"/>
        </w:rPr>
        <w:t xml:space="preserve">https://vutuv.de/pierre_beitz</w:t>
      </w:r>
    </w:p>
    <w:p>
      <w:pPr>
        <w:pStyle w:val="Heading1"/>
      </w:pPr>
      <w:r>
        <w:t xml:space="preserve">Tags</w:t>
      </w:r>
    </w:p>
    <w:p>
      <w:r>
        <w:t xml:space="preserve">angularjs | Elixir | elm | functional programming | passion for detail | Phoenix Framework | Ruby | Ruby on Rails | TDD | angular2 | coffeescript | elm-lang | git | git-flow | GitLab | html/css | linux gulp | node.js | object oriented programming | sass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