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Pino Cuccaro</w:t>
      </w:r>
    </w:p>
    <w:p>
      <w:r>
        <w:rPr>
          <w:color w:val="64748B"/>
          <w:sz w:val="20"/>
        </w:rPr>
        <w:t xml:space="preserve">+41 76 381 50 04 | https://vutuv.de/pino_cuccaro</w:t>
      </w:r>
    </w:p>
    <w:p>
      <w:r>
        <w:rPr>
          <w:color w:val="64748B"/>
          <w:sz w:val="20"/>
        </w:rPr>
        <w:t xml:space="preserve">Kirchstrasse 16, 5027 Herznach, Switzerland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Enterprise Account Executive Switzerland, AvePoint Schweiz</w:t>
      </w:r>
    </w:p>
    <w:p>
      <w:r>
        <w:rPr>
          <w:color w:val="64748B"/>
          <w:sz w:val="20"/>
        </w:rPr>
        <w:t xml:space="preserve">8/2015 - 6/2016</w:t>
      </w:r>
    </w:p>
    <w:p>
      <w:r>
        <w:t xml:space="preserve">Ownership of the whole sales process from first contact to closing of deals - Maintain and develop good customer relationship at all levels and pay regular visits - Positioning of AvePoint solutions and services and requirements analysis</w:t>
      </w:r>
    </w:p>
    <w:p>
      <w:pPr>
        <w:spacing w:after="20"/>
      </w:pPr>
      <w:r>
        <w:rPr>
          <w:b/>
        </w:rPr>
        <w:t xml:space="preserve">Regional Sales Manager Switzerland, SafeNet Technologies Schweiz AG</w:t>
      </w:r>
    </w:p>
    <w:p>
      <w:r>
        <w:rPr>
          <w:color w:val="64748B"/>
          <w:sz w:val="20"/>
        </w:rPr>
        <w:t xml:space="preserve">8/2013 - 7/2015</w:t>
      </w:r>
    </w:p>
    <w:p>
      <w:pPr>
        <w:spacing w:after="40"/>
      </w:pPr>
      <w:r>
        <w:t xml:space="preserve">• Acquisition of new corporate key accounts and development of existing accounts - Maintain and develop good customer relationship at all levels and pay regular visits - Identify new projects, building of good pipeline with according forecasting and repor</w:t>
      </w:r>
    </w:p>
    <w:p>
      <w:pPr>
        <w:spacing w:after="20"/>
      </w:pPr>
      <w:r>
        <w:rPr>
          <w:b/>
        </w:rPr>
        <w:t xml:space="preserve">Major Account Manager, Check Point Software Technologies LTD</w:t>
      </w:r>
    </w:p>
    <w:p>
      <w:r>
        <w:rPr>
          <w:color w:val="64748B"/>
          <w:sz w:val="20"/>
        </w:rPr>
        <w:t xml:space="preserve">4/2012 - 7/2013</w:t>
      </w:r>
    </w:p>
    <w:p>
      <w:pPr>
        <w:spacing w:after="40"/>
      </w:pPr>
      <w:r>
        <w:t xml:space="preserve">• Development of existing key accounts and acquisition of new corporate accounts - Relationship Management at all levels - Pay regular visits - Identification of new projects - Contract negotiations - Product and solution presentations - Handling of reque</w:t>
      </w:r>
    </w:p>
    <w:p>
      <w:pPr>
        <w:spacing w:after="20"/>
      </w:pPr>
      <w:r>
        <w:rPr>
          <w:b/>
        </w:rPr>
        <w:t xml:space="preserve">Head of Security Consulting and Awareness, Partner &amp; Member of Management Team, bw digitronik AG</w:t>
      </w:r>
    </w:p>
    <w:p>
      <w:r>
        <w:rPr>
          <w:color w:val="64748B"/>
          <w:sz w:val="20"/>
        </w:rPr>
        <w:t xml:space="preserve">6/2007 - 3/2012</w:t>
      </w:r>
    </w:p>
    <w:p>
      <w:pPr>
        <w:spacing w:after="40"/>
      </w:pPr>
      <w:r>
        <w:t xml:space="preserve">• Responsible for the business unit and team “Security Consulting &amp; Awareness” - Acquisition of new accounts and build relationship into these accounts - Identify and convert customer requirements into new business opportunities - Architect, blueprint and</w:t>
      </w:r>
    </w:p>
    <w:p>
      <w:pPr>
        <w:spacing w:after="20"/>
      </w:pPr>
      <w:r>
        <w:rPr>
          <w:b/>
        </w:rPr>
        <w:t xml:space="preserve">Business Technologist (Director Grade) for Security Management, Computer Associates</w:t>
      </w:r>
    </w:p>
    <w:p>
      <w:r>
        <w:rPr>
          <w:color w:val="64748B"/>
          <w:sz w:val="20"/>
        </w:rPr>
        <w:t xml:space="preserve">3/2006 - 5/2007</w:t>
      </w:r>
    </w:p>
    <w:p>
      <w:pPr>
        <w:spacing w:after="40"/>
      </w:pPr>
      <w:r>
        <w:t xml:space="preserve">• Responsible to serve as liaison to sales manager to understand business objectives of customers and strategic importance of client. - Translate customer's business needs into practical solutions that deliver value to the client. - Act as primary contact</w:t>
      </w:r>
    </w:p>
    <w:p>
      <w:pPr>
        <w:spacing w:after="20"/>
      </w:pPr>
      <w:r>
        <w:rPr>
          <w:b/>
        </w:rPr>
        <w:t xml:space="preserve">IT Security Project Manager (with negotiation powers) ,  Bank Sarasin &amp; Co. Ltd – Basel</w:t>
      </w:r>
    </w:p>
    <w:p>
      <w:r>
        <w:rPr>
          <w:color w:val="64748B"/>
          <w:sz w:val="20"/>
        </w:rPr>
        <w:t xml:space="preserve">5/2003 - 2/2006</w:t>
      </w:r>
    </w:p>
    <w:p>
      <w:pPr>
        <w:spacing w:after="40"/>
      </w:pPr>
      <w:r>
        <w:t xml:space="preserve">• Carrying out security evaluations and ensuring the Bank’s security policy is adhered to - Develop and keep Security Framework up to date (Security Policy, Guidelines, Procedure etc.) - Coaching and Coordination of Local Information Security Officers in</w:t>
      </w:r>
    </w:p>
    <w:p>
      <w:pPr>
        <w:spacing w:after="20"/>
      </w:pPr>
      <w:r>
        <w:rPr>
          <w:b/>
        </w:rPr>
        <w:t xml:space="preserve">Team Leader and Core Team Member, Xicom AG (formerly Allcom AG) - Dübendorf</w:t>
      </w:r>
    </w:p>
    <w:p>
      <w:r>
        <w:rPr>
          <w:color w:val="64748B"/>
          <w:sz w:val="20"/>
        </w:rPr>
        <w:t xml:space="preserve">2/2000 - 4/2003</w:t>
      </w:r>
    </w:p>
    <w:p>
      <w:pPr>
        <w:spacing w:after="40"/>
      </w:pPr>
      <w:r>
        <w:t xml:space="preserve">• Responsible for the management of a team of 14 people (reported directly to the company’s board) - Co-responsible in defining the company’s strategy and involved in its implementation. - Worked directly at clients’ locations as IT and Network Consultant</w:t>
      </w:r>
    </w:p>
    <w:p>
      <w:pPr>
        <w:spacing w:after="20"/>
      </w:pPr>
      <w:r>
        <w:rPr>
          <w:b/>
        </w:rPr>
        <w:t xml:space="preserve">IT Manager, Heberlein Textil AG - Wattwil</w:t>
      </w:r>
    </w:p>
    <w:p>
      <w:r>
        <w:rPr>
          <w:color w:val="64748B"/>
          <w:sz w:val="20"/>
        </w:rPr>
        <w:t xml:space="preserve">4/1998 - 2/2000</w:t>
      </w:r>
    </w:p>
    <w:p>
      <w:pPr>
        <w:spacing w:after="40"/>
      </w:pPr>
      <w:r>
        <w:t xml:space="preserve">• Provide IT-Consulting to Management - Operation of Corporate Network Infrastructure - Responsible for Maintenance of Data Warehouse System - First-Level Support for AS/400 System - Responsible for acquisition and installation of all the IT systems</w:t>
      </w:r>
    </w:p>
    <w:p>
      <w:pPr>
        <w:spacing w:after="20"/>
      </w:pPr>
      <w:r>
        <w:rPr>
          <w:b/>
        </w:rPr>
        <w:t xml:space="preserve">Deputy CEO, Triapolis GmbH - St. Gallen</w:t>
      </w:r>
    </w:p>
    <w:p>
      <w:r>
        <w:rPr>
          <w:color w:val="64748B"/>
          <w:sz w:val="20"/>
        </w:rPr>
        <w:t xml:space="preserve">7/1996 - 1/1998</w:t>
      </w:r>
    </w:p>
    <w:p>
      <w:r>
        <w:t xml:space="preserve">I was responsible for the entire organisational environment which included the maintenance and modernisation of the IT infrastructure.</w:t>
      </w:r>
    </w:p>
    <w:p>
      <w:pPr>
        <w:spacing w:after="20"/>
      </w:pPr>
      <w:r>
        <w:rPr>
          <w:b/>
        </w:rPr>
        <w:t xml:space="preserve">IT Generalist, Paus AG - Tübach, Schweiz</w:t>
      </w:r>
    </w:p>
    <w:p>
      <w:r>
        <w:rPr>
          <w:color w:val="64748B"/>
          <w:sz w:val="20"/>
        </w:rPr>
        <w:t xml:space="preserve">10/1995 - 6/1996</w:t>
      </w:r>
    </w:p>
    <w:p>
      <w:r>
        <w:t xml:space="preserve">Client acquisition and their training on the company’s in-house software solution.</w:t>
      </w:r>
    </w:p>
    <w:p>
      <w:pPr>
        <w:pStyle w:val="Heading1"/>
      </w:pPr>
      <w:r>
        <w:t xml:space="preserve">Tags</w:t>
      </w:r>
    </w:p>
    <w:p>
      <w:r>
        <w:t xml:space="preserve">blockchain | bsi | cissp | consultative selling | consulting | databases | debian | encryption | firewalls | forcescout | freebsd | hardware security modules | hsm | identity &amp; access management | information security | intrusion detection systems | iso2700x | it project management | it-security | linux | network access control | network management | network protocols | pci-dss | people management | perl | presentation-skills | risk management | router | security consulting | security information &amp; event management | selling &amp; negotiation | shell | siem | switches | trusted advisor | ubuntu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