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Rahul Gupta</w:t>
      </w:r>
    </w:p>
    <w:p>
      <w:r>
        <w:rPr>
          <w:color w:val="64748B"/>
          <w:sz w:val="20"/>
        </w:rPr>
        <w:t xml:space="preserve">rgupta.er@gmail.com | https://vutuv.de/rahul_gupta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Staff Software Engineer, Twilio</w:t>
      </w:r>
    </w:p>
    <w:p>
      <w:r>
        <w:rPr>
          <w:color w:val="64748B"/>
          <w:sz w:val="20"/>
        </w:rPr>
        <w:t xml:space="preserve">8/2022 - Present</w:t>
      </w:r>
    </w:p>
    <w:p>
      <w:pPr>
        <w:pStyle w:val="Heading1"/>
      </w:pPr>
      <w:r>
        <w:t xml:space="preserve">Tags</w:t>
      </w:r>
    </w:p>
    <w:p>
      <w:r>
        <w:t xml:space="preserve">azure | c# | gcp | Java | javascript | .net | Python</w:t>
      </w:r>
    </w:p>
    <w:p>
      <w:pPr>
        <w:pStyle w:val="Heading1"/>
      </w:pPr>
      <w:r>
        <w:t xml:space="preserve">Profiles</w:t>
      </w:r>
    </w:p>
    <w:p>
      <w:r>
        <w:t xml:space="preserve">LinkedIn: https://www.linkedin.com/in/rahugupta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