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Ralf Edmund Stranzenbach</w:t>
      </w:r>
    </w:p>
    <w:p>
      <w:r>
        <w:rPr>
          <w:color w:val="64748B"/>
          <w:sz w:val="20"/>
        </w:rPr>
        <w:t xml:space="preserve">ralf@reswi.de | +47 174 3075211 | https://vutuv.de/ralf_edmund_str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git | java | jenkins | objective-c | perl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