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Ralph Buchholz</w:t>
      </w:r>
    </w:p>
    <w:p>
      <w:r>
        <w:rPr>
          <w:color w:val="64748B"/>
          <w:sz w:val="20"/>
        </w:rPr>
        <w:t xml:space="preserve">rbuchholz@magicsoftware.com | +49 162 2670525 | https://vutuv.de/ralph_buchholz</w:t>
      </w:r>
    </w:p>
    <w:p>
      <w:r>
        <w:rPr>
          <w:color w:val="64748B"/>
          <w:sz w:val="20"/>
        </w:rPr>
        <w:t xml:space="preserve">Lise-Meitner-Straße 3, 85737 Ismaning, Germany</w:t>
      </w:r>
    </w:p>
    <w:p>
      <w:r>
        <w:rPr>
          <w:color w:val="64748B"/>
          <w:sz w:val="20"/>
        </w:rPr>
        <w:t xml:space="preserve">Date of birth: 21.02.1980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Business Consulting, Magic Software Enterprises Deutschland GmbH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Business Development, Business Consulting Digitalization</w:t>
      </w:r>
    </w:p>
    <w:p>
      <w:pPr>
        <w:spacing w:after="20"/>
      </w:pPr>
      <w:r>
        <w:rPr>
          <w:b/>
        </w:rPr>
        <w:t xml:space="preserve">Business Manager / Senior Consultant, bridgingIT GmbH</w:t>
      </w:r>
    </w:p>
    <w:p>
      <w:r>
        <w:rPr>
          <w:color w:val="64748B"/>
          <w:sz w:val="20"/>
        </w:rPr>
        <w:t xml:space="preserve">5/2013 - 10/2016</w:t>
      </w:r>
    </w:p>
    <w:p>
      <w:r>
        <w:t xml:space="preserve">Project Management, Business Transformation, Teamlead</w:t>
      </w:r>
    </w:p>
    <w:p>
      <w:pPr>
        <w:spacing w:after="20"/>
      </w:pPr>
      <w:r>
        <w:rPr>
          <w:b/>
        </w:rPr>
        <w:t xml:space="preserve">Senior Consultant, 7 Principles Solution &amp; Consulting AG</w:t>
      </w:r>
    </w:p>
    <w:p>
      <w:r>
        <w:rPr>
          <w:color w:val="64748B"/>
          <w:sz w:val="20"/>
        </w:rPr>
        <w:t xml:space="preserve">1/2012 - 4/2013</w:t>
      </w:r>
    </w:p>
    <w:p>
      <w:r>
        <w:t xml:space="preserve">BPM Project Management</w:t>
      </w:r>
    </w:p>
    <w:p>
      <w:pPr>
        <w:spacing w:after="20"/>
      </w:pPr>
      <w:r>
        <w:rPr>
          <w:b/>
        </w:rPr>
        <w:t xml:space="preserve">Consultant, Acando GmbH</w:t>
      </w:r>
    </w:p>
    <w:p>
      <w:r>
        <w:rPr>
          <w:color w:val="64748B"/>
          <w:sz w:val="20"/>
        </w:rPr>
        <w:t xml:space="preserve">10/2009 - 12/2011</w:t>
      </w:r>
    </w:p>
    <w:p>
      <w:r>
        <w:t xml:space="preserve">ECM Project Management</w:t>
      </w:r>
    </w:p>
    <w:p>
      <w:pPr>
        <w:spacing w:after="20"/>
      </w:pPr>
      <w:r>
        <w:rPr>
          <w:b/>
        </w:rPr>
        <w:t xml:space="preserve">Process Manager, Icebreaker New Zealand Ltd.</w:t>
      </w:r>
    </w:p>
    <w:p>
      <w:r>
        <w:rPr>
          <w:color w:val="64748B"/>
          <w:sz w:val="20"/>
        </w:rPr>
        <w:t xml:space="preserve">9/2008 - 10/2009</w:t>
      </w:r>
    </w:p>
    <w:p>
      <w:r>
        <w:t xml:space="preserve">Project Management, Lean Office</w:t>
      </w:r>
    </w:p>
    <w:p>
      <w:pPr>
        <w:pStyle w:val="Heading1"/>
      </w:pPr>
      <w:r>
        <w:t xml:space="preserve">Tags</w:t>
      </w:r>
    </w:p>
    <w:p>
      <w:r>
        <w:t xml:space="preserve">business consulting | business development | business process management | digital transformation | integration platform | application platform | mdm solution | project management</w:t>
      </w:r>
    </w:p>
    <w:p>
      <w:pPr>
        <w:pStyle w:val="Heading1"/>
      </w:pPr>
      <w:r>
        <w:t xml:space="preserve">Links</w:t>
      </w:r>
    </w:p>
    <w:p>
      <w:r>
        <w:t xml:space="preserve">Magic Software Homepage: https://www.magicsoftware.com/</w:t>
      </w:r>
    </w:p>
    <w:p>
      <w:r>
        <w:t xml:space="preserve">BridgingIT Homepage: http://www.bridging-it.de/content/index.html</w:t>
      </w:r>
    </w:p>
    <w:p>
      <w:r>
        <w:t xml:space="preserve">Magic Software LinkedIn: https://www.linkedin.com/company/magic-software-enterprises</w:t>
      </w:r>
    </w:p>
    <w:p>
      <w:r>
        <w:t xml:space="preserve">Magic Software Twitter: https://twitter.com/MagicSoftware</w:t>
      </w:r>
    </w:p>
    <w:p>
      <w:r>
        <w:t xml:space="preserve">Magic Software Google+: https://plus.google.com/+magicsoftware</w:t>
      </w:r>
    </w:p>
    <w:p>
      <w:r>
        <w:t xml:space="preserve">Magic Software YouTube Channel: https://www.youtube.com/MagicSoftware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